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13" w:rsidRDefault="00986313">
      <w:pPr>
        <w:rPr>
          <w:rFonts w:ascii="Times New Roman" w:hAnsi="Times New Roman" w:cs="Times New Roman"/>
        </w:rPr>
      </w:pPr>
    </w:p>
    <w:p w:rsidR="003724ED" w:rsidRDefault="003724ED">
      <w:pPr>
        <w:rPr>
          <w:rFonts w:ascii="Times New Roman" w:hAnsi="Times New Roman" w:cs="Times New Roman"/>
        </w:rPr>
      </w:pPr>
    </w:p>
    <w:sdt>
      <w:sdtPr>
        <w:id w:val="-11830322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3724ED" w:rsidRDefault="00B87536" w:rsidP="00C74664">
          <w:pPr>
            <w:tabs>
              <w:tab w:val="left" w:pos="2266"/>
            </w:tabs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664325" cy="9718675"/>
                    <wp:effectExtent l="0" t="1270" r="4445" b="0"/>
                    <wp:wrapNone/>
                    <wp:docPr id="1" name="Grupa 6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664325" cy="9718675"/>
                              <a:chOff x="0" y="0"/>
                              <a:chExt cx="68648" cy="91235"/>
                            </a:xfrm>
                          </wpg:grpSpPr>
                          <wps:wsp>
                            <wps:cNvPr id="2" name="Prostokąt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" cy="137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 cap="rnd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" name="Prostokąt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40943"/>
                                <a:ext cx="68580" cy="502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 cap="rnd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83EE2" w:rsidRPr="00A61C90" w:rsidRDefault="00083EE2">
                                      <w:pPr>
                                        <w:pStyle w:val="Bezodstpw"/>
                                        <w:spacing w:before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A61C90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36"/>
                                          <w:szCs w:val="36"/>
                                        </w:rPr>
                                        <w:t>Procedury wewnętrzne regulujące ochronę małoletniego przed krzywdzeniem</w:t>
                                      </w:r>
                                    </w:p>
                                  </w:sdtContent>
                                </w:sdt>
                                <w:p w:rsidR="00083EE2" w:rsidRPr="00A61C90" w:rsidRDefault="00083EE2">
                                  <w:pPr>
                                    <w:pStyle w:val="Bezodstpw"/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83EE2" w:rsidRPr="00A61C90" w:rsidRDefault="00083EE2">
                                  <w:pPr>
                                    <w:pStyle w:val="Bezodstpw"/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83EE2" w:rsidRPr="00A61C90" w:rsidRDefault="00083EE2">
                                  <w:pPr>
                                    <w:pStyle w:val="Bezodstpw"/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83EE2" w:rsidRDefault="00083EE2">
                                  <w:pPr>
                                    <w:pStyle w:val="Bezodstpw"/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83EE2" w:rsidRDefault="00083EE2">
                                  <w:pPr>
                                    <w:pStyle w:val="Bezodstpw"/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83EE2" w:rsidRPr="00A61C90" w:rsidRDefault="00083EE2">
                                  <w:pPr>
                                    <w:pStyle w:val="Bezodstpw"/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83EE2" w:rsidRPr="00A61C90" w:rsidRDefault="00A72EAC">
                                  <w:pPr>
                                    <w:pStyle w:val="Bezodstpw"/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ap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ap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alias w:val="Firm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083EE2" w:rsidRPr="00A61C90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ap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SZKOŁA PODSTAWOWA NR 3                                                  IM. MIKOŁAJA KOPERNIKA WE WŁOCŁAWKU</w:t>
                                      </w:r>
                                    </w:sdtContent>
                                  </w:sdt>
                                </w:p>
                                <w:p w:rsidR="00083EE2" w:rsidRPr="00A61C90" w:rsidRDefault="00083EE2">
                                  <w:pPr>
                                    <w:pStyle w:val="Bezodstpw"/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cap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83EE2" w:rsidRPr="00A61C90" w:rsidRDefault="00083EE2">
                                  <w:pPr>
                                    <w:pStyle w:val="Bezodstpw"/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cap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83EE2" w:rsidRPr="00A61C90" w:rsidRDefault="00083EE2">
                                  <w:pPr>
                                    <w:pStyle w:val="Bezodstpw"/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cap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83EE2" w:rsidRPr="00A61C90" w:rsidRDefault="00083EE2">
                                  <w:pPr>
                                    <w:pStyle w:val="Bezodstpw"/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cap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83EE2" w:rsidRPr="00A61C90" w:rsidRDefault="00083EE2">
                                  <w:pPr>
                                    <w:pStyle w:val="Bezodstpw"/>
                                    <w:spacing w:before="12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61C90">
                                    <w:rPr>
                                      <w:color w:val="000000" w:themeColor="text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000000" w:themeColor="text1"/>
                                      </w:rPr>
                                      <w:alias w:val="Adre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Pr="00A61C90">
                                        <w:rPr>
                                          <w:color w:val="000000" w:themeColor="text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457200" tIns="731520" rIns="457200" bIns="457200" anchor="b" anchorCtr="0" upright="1">
                              <a:noAutofit/>
                            </wps:bodyPr>
                          </wps:wsp>
                          <wps:wsp>
                            <wps:cNvPr id="4" name="Pole tekstowe 1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" y="13716"/>
                                <a:ext cx="68580" cy="272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bCs/>
                                      <w:caps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alias w:val="Tytuł"/>
                                    <w:tag w:val=""/>
                                    <w:id w:val="-122120627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83EE2" w:rsidRPr="003724ED" w:rsidRDefault="00083EE2">
                                      <w:pPr>
                                        <w:pStyle w:val="Bezodstpw"/>
                                        <w:jc w:val="center"/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aps/>
                                          <w:color w:val="4A66AC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C74664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aps/>
                                          <w:color w:val="000000" w:themeColor="text1"/>
                                          <w:sz w:val="72"/>
                                          <w:szCs w:val="72"/>
                                        </w:rPr>
                                        <w:t>Standardy ochrony małoletnich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457200" tIns="91440" rIns="457200" bIns="9144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a 62" o:spid="_x0000_s1026" style="position:absolute;margin-left:0;margin-top:0;width:524.75pt;height:765.25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fqwwMAACMOAAAOAAAAZHJzL2Uyb0RvYy54bWzsV81u2zgQvi/QdyB0d/RjWbKEKEWT1EGB&#10;7DZAdx+AlqgfRCJVko6cXexx32wfrMOhZMtpD0U2XbRAfZBFDjmc+Wa+Ger89b5ryQOTqhE8c/wz&#10;zyGM56JoeJU5f/y+WawdojTlBW0FZ5nzyJTz+uLVL+dDn7JA1KItmCSghKt06DOn1rpPXVflNeuo&#10;OhM94yAsheyohqGs3ELSAbR3rRt4XuQOQha9FDlTCmavrdC5QP1lyXL9viwV06TNHLBN41Pic2ue&#10;7sU5TStJ+7rJRzPoM6zoaMPh0IOqa6op2cnmM1Vdk0uhRKnPctG5oiybnKEP4I3vPfHmRopdj75U&#10;6VD1B5gA2ic4PVtt/tvDnSRNAbFzCKcdhOhG7npKosBgM/RVCktuZP+hv5PWQXi9Ffm9ArH7VG7G&#10;lV1MtsOvogB9dKcFYrMvZWdUgNdkjyF4PISA7TXJYTKKonAZrBySgyyJ/XUUr2yQ8hoi+dm+vH47&#10;7VxHISQb7vODJe5yaWoPRUNHw4xXkGzqiKf6b3h+qGnPMEzKgDXiGUx43kHAtbj/9x9N/CS0qOLC&#10;CVJl8SRcXNWUV+yNlGKoGS3ALt+sB+tnG8xAQTSeCfB6tQYiGJj8ZexHqH+Ciaa9VPqGiY6Yl8yR&#10;QCCMHX24VdqYclxiQqlE2xSbpm1xYEjLrlpJHijQbVv5uLXddZAIds73zM8GFOZNRHEtToFu5L1R&#10;gSedaG+5OYMLc5o1xM5A5oBpRmZyCDn3V+IHoXcZJItNtI4X4SZcLZLYWy88P7lMIi9MwuvN38Y4&#10;P0zrpigYv204m/jvh1+XD2MlsszFCkAGQDXxVgZgCtVM8gIhOHFEyWp7AAnxOHg/R7NrNFTGtuky&#10;Zz1DzeTFW14AAjTVtGntu3vqCaIHcEz/CBBmkUkcS4CtKB4hiaSAMIO9UMPhpRbyT4cMUA8zR33c&#10;Uckc0r7jkIiJH4amgOIgXMUBDORcsp1LKM9BVebkWjrEDq60Lbu7XjZVDWfZ7ODiDdSHssHkMqlt&#10;7QLLR5b+T3RdfpGuWEVO2Ac5+k3pGnpJuLQEMfmMNfFI2ZUXJFiYD5XtyMeflD25OnyxJf7YlNX7&#10;7R6If2TJV7MXCXugb7z0V0f+TrIZgWHlxODt9Pqd8zc88Fe0jGh2Dz13YNBxscPNKEz0/lLATcOW&#10;n29F5giuIvMWa7vTEzYHcRDEPxvwCzfgaAn917TH77HrGgqP1+2XYPLYlW0jPiXyKJp4/CKdGK/R&#10;8CWC94rxq8l86szH2LmP33YXnwAAAP//AwBQSwMEFAAGAAgAAAAhAII0GzfcAAAABwEAAA8AAABk&#10;cnMvZG93bnJldi54bWxMjzFvwjAQhfdK/Q/WIXUrNrRBbRoHVUgwtQOEpdthX5OI+BzFBsK/r+nS&#10;Lqd3eqf3viuWo+vEmYbQetYwmyoQxMbblmsN+2r9+AIiRGSLnWfScKUAy/L+rsDc+gtv6byLtUgh&#10;HHLU0MTY51IG05DDMPU9cfK+/eAwpnWopR3wksJdJ+dKLaTDllNDgz2tGjLH3clpOG4/A63WVb03&#10;zrSL8WMz/6qc1g+T8f0NRKQx/h3DDT+hQ5mYDv7ENohOQ3ok/s6bp55fMxCHpLInlYEsC/mfv/wB&#10;AAD//wMAUEsBAi0AFAAGAAgAAAAhALaDOJL+AAAA4QEAABMAAAAAAAAAAAAAAAAAAAAAAFtDb250&#10;ZW50X1R5cGVzXS54bWxQSwECLQAUAAYACAAAACEAOP0h/9YAAACUAQAACwAAAAAAAAAAAAAAAAAv&#10;AQAAX3JlbHMvLnJlbHNQSwECLQAUAAYACAAAACEAyiDn6sMDAAAjDgAADgAAAAAAAAAAAAAAAAAu&#10;AgAAZHJzL2Uyb0RvYy54bWxQSwECLQAUAAYACAAAACEAgjQbN9wAAAAHAQAADwAAAAAAAAAAAAAA&#10;AAAdBgAAZHJzL2Rvd25yZXYueG1sUEsFBgAAAAAEAAQA8wAAACYHAAAAAA==&#10;">
                    <v:rect id="Prostokąt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MhixAAAANoAAAAPAAAAZHJzL2Rvd25yZXYueG1sRI9Ba8JA&#10;FITvhf6H5Qnemo0BS4muIiltrfRi9OLtmX0mwezbkN0maX+9Wyh4HGbmG2a5Hk0jeupcbVnBLIpB&#10;EBdW11wqOB7enl5AOI+ssbFMCn7IwXr1+LDEVNuB99TnvhQBwi5FBZX3bSqlKyoy6CLbEgfvYjuD&#10;PsiulLrDIcBNI5M4fpYGaw4LFbaUVVRc82+jYDf0Jc7fX7c9u/Pvx9epzfzpU6npZNwsQHga/T38&#10;395qBQn8XQk3QK5uAAAA//8DAFBLAQItABQABgAIAAAAIQDb4fbL7gAAAIUBAAATAAAAAAAAAAAA&#10;AAAAAAAAAABbQ29udGVudF9UeXBlc10ueG1sUEsBAi0AFAAGAAgAAAAhAFr0LFu/AAAAFQEAAAsA&#10;AAAAAAAAAAAAAAAAHwEAAF9yZWxzLy5yZWxzUEsBAi0AFAAGAAgAAAAhAM/8yGLEAAAA2gAAAA8A&#10;AAAAAAAAAAAAAAAABwIAAGRycy9kb3ducmV2LnhtbFBLBQYAAAAAAwADALcAAAD4AgAAAAA=&#10;" fillcolor="white [3212]" stroked="f" strokeweight="1.5pt">
                      <v:stroke endcap="round"/>
                    </v:rect>
                    <v:rect id="Prostokąt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Ve+xQAAANoAAAAPAAAAZHJzL2Rvd25yZXYueG1sRI9Pa8JA&#10;FMTvBb/D8gq91U1r0RLdiH9aKHoQraDHR/YlG8y+jdmtpt/eFQo9DjPzG2Yy7WwtLtT6yrGCl34C&#10;gjh3uuJSwf778/kdhA/IGmvHpOCXPEyz3sMEU+2uvKXLLpQiQtinqMCE0KRS+tyQRd93DXH0Ctda&#10;DFG2pdQtXiPc1vI1SYbSYsVxwWBDC0P5afdjFcwXh2Rjlh9bPlNXDN6Oq9FyfVbq6bGbjUEE6sJ/&#10;+K/9pRUM4H4l3gCZ3QAAAP//AwBQSwECLQAUAAYACAAAACEA2+H2y+4AAACFAQAAEwAAAAAAAAAA&#10;AAAAAAAAAAAAW0NvbnRlbnRfVHlwZXNdLnhtbFBLAQItABQABgAIAAAAIQBa9CxbvwAAABUBAAAL&#10;AAAAAAAAAAAAAAAAAB8BAABfcmVscy8ucmVsc1BLAQItABQABgAIAAAAIQAPqVe+xQAAANoAAAAP&#10;AAAAAAAAAAAAAAAAAAcCAABkcnMvZG93bnJldi54bWxQSwUGAAAAAAMAAwC3AAAA+QIAAAAA&#10;" fillcolor="white [3212]" stroked="f" strokeweight="1.5pt">
                      <v:stroke endcap="round"/>
                      <v:textbox inset="36pt,57.6pt,36pt,36pt"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083EE2" w:rsidRPr="00A61C90" w:rsidRDefault="00083EE2">
                                <w:pPr>
                                  <w:pStyle w:val="Bezodstpw"/>
                                  <w:spacing w:before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A61C9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Procedury wewnętrzne regulujące ochronę małoletniego przed krzywdzeniem</w:t>
                                </w:r>
                              </w:p>
                            </w:sdtContent>
                          </w:sdt>
                          <w:p w:rsidR="00083EE2" w:rsidRPr="00A61C90" w:rsidRDefault="00083EE2">
                            <w:pPr>
                              <w:pStyle w:val="Bezodstpw"/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083EE2" w:rsidRPr="00A61C90" w:rsidRDefault="00083EE2">
                            <w:pPr>
                              <w:pStyle w:val="Bezodstpw"/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083EE2" w:rsidRPr="00A61C90" w:rsidRDefault="00083EE2">
                            <w:pPr>
                              <w:pStyle w:val="Bezodstpw"/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083EE2" w:rsidRDefault="00083EE2">
                            <w:pPr>
                              <w:pStyle w:val="Bezodstpw"/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083EE2" w:rsidRDefault="00083EE2">
                            <w:pPr>
                              <w:pStyle w:val="Bezodstpw"/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083EE2" w:rsidRPr="00A61C90" w:rsidRDefault="00083EE2">
                            <w:pPr>
                              <w:pStyle w:val="Bezodstpw"/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083EE2" w:rsidRPr="00A61C90" w:rsidRDefault="00083EE2">
                            <w:pPr>
                              <w:pStyle w:val="Bezodstpw"/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aps/>
                                  <w:color w:val="000000" w:themeColor="text1"/>
                                  <w:sz w:val="32"/>
                                  <w:szCs w:val="32"/>
                                </w:rPr>
                                <w:alias w:val="Firm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Pr="00A61C9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SZKOŁA PODSTAWOWA NR 3                                                  IM. MIKOŁAJA KOPERNIKA WE WŁOCŁAWKU</w:t>
                                </w:r>
                              </w:sdtContent>
                            </w:sdt>
                          </w:p>
                          <w:p w:rsidR="00083EE2" w:rsidRPr="00A61C90" w:rsidRDefault="00083EE2">
                            <w:pPr>
                              <w:pStyle w:val="Bezodstpw"/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083EE2" w:rsidRPr="00A61C90" w:rsidRDefault="00083EE2">
                            <w:pPr>
                              <w:pStyle w:val="Bezodstpw"/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083EE2" w:rsidRPr="00A61C90" w:rsidRDefault="00083EE2">
                            <w:pPr>
                              <w:pStyle w:val="Bezodstpw"/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083EE2" w:rsidRPr="00A61C90" w:rsidRDefault="00083EE2">
                            <w:pPr>
                              <w:pStyle w:val="Bezodstpw"/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083EE2" w:rsidRPr="00A61C90" w:rsidRDefault="00083EE2">
                            <w:pPr>
                              <w:pStyle w:val="Bezodstpw"/>
                              <w:spacing w:before="12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1C90">
                              <w:rPr>
                                <w:color w:val="000000" w:themeColor="text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alias w:val="Adre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Pr="00A61C90">
                                  <w:rPr>
                                    <w:color w:val="000000" w:themeColor="text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mXUxAAAANoAAAAPAAAAZHJzL2Rvd25yZXYueG1sRI9Ba8JA&#10;FITvgv9heUIvpdm0KVqjq1RF2h6jhZLbI/tMgtm3Mbtq/PfdQsHjMDPfMPNlbxpxoc7VlhU8RzEI&#10;4sLqmksF3/vt0xsI55E1NpZJwY0cLBfDwRxTba+c0WXnSxEg7FJUUHnfplK6oiKDLrItcfAOtjPo&#10;g+xKqTu8Brhp5Escj6XBmsNChS2tKyqOu7NRMF35LHn8yZP242Q2WJ6/9skkV+ph1L/PQHjq/T38&#10;3/7UCl7h70q4AXLxCwAA//8DAFBLAQItABQABgAIAAAAIQDb4fbL7gAAAIUBAAATAAAAAAAAAAAA&#10;AAAAAAAAAABbQ29udGVudF9UeXBlc10ueG1sUEsBAi0AFAAGAAgAAAAhAFr0LFu/AAAAFQEAAAsA&#10;AAAAAAAAAAAAAAAAHwEAAF9yZWxzLy5yZWxzUEsBAi0AFAAGAAgAAAAhAABKZdTEAAAA2gAAAA8A&#10;AAAAAAAAAAAAAAAABwIAAGRycy9kb3ducmV2LnhtbFBLBQYAAAAAAwADALcAAAD4AgAAAAA=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aps/>
                                <w:color w:val="000000" w:themeColor="text1"/>
                                <w:sz w:val="72"/>
                                <w:szCs w:val="72"/>
                              </w:rPr>
                              <w:alias w:val="Tytuł"/>
                              <w:tag w:val=""/>
                              <w:id w:val="-122120627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083EE2" w:rsidRPr="003724ED" w:rsidRDefault="00083EE2">
                                <w:pPr>
                                  <w:pStyle w:val="Bezodstpw"/>
                                  <w:jc w:val="center"/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aps/>
                                    <w:color w:val="4A66AC" w:themeColor="accent1"/>
                                    <w:sz w:val="72"/>
                                    <w:szCs w:val="72"/>
                                  </w:rPr>
                                </w:pPr>
                                <w:r w:rsidRPr="00C74664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aps/>
                                    <w:color w:val="000000" w:themeColor="text1"/>
                                    <w:sz w:val="72"/>
                                    <w:szCs w:val="72"/>
                                  </w:rPr>
                                  <w:t>Standardy ochrony małoletnich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C74664">
            <w:tab/>
          </w:r>
        </w:p>
        <w:p w:rsidR="00A61C90" w:rsidRDefault="00A61C90" w:rsidP="00A61C90">
          <w:pPr>
            <w:tabs>
              <w:tab w:val="right" w:pos="9072"/>
            </w:tabs>
            <w:jc w:val="right"/>
            <w:rPr>
              <w:rFonts w:ascii="Times New Roman" w:hAnsi="Times New Roman" w:cs="Times New Roman"/>
            </w:rPr>
          </w:pPr>
        </w:p>
        <w:p w:rsidR="003724ED" w:rsidRDefault="003724ED" w:rsidP="00A61C90">
          <w:pPr>
            <w:tabs>
              <w:tab w:val="right" w:pos="9072"/>
            </w:tabs>
            <w:rPr>
              <w:rFonts w:ascii="Times New Roman" w:hAnsi="Times New Roman" w:cs="Times New Roman"/>
            </w:rPr>
          </w:pPr>
          <w:r w:rsidRPr="00A61C90">
            <w:rPr>
              <w:rFonts w:ascii="Times New Roman" w:hAnsi="Times New Roman" w:cs="Times New Roman"/>
            </w:rPr>
            <w:br w:type="page"/>
          </w:r>
          <w:r w:rsidR="00A61C90">
            <w:rPr>
              <w:rFonts w:ascii="Times New Roman" w:hAnsi="Times New Roman" w:cs="Times New Roman"/>
            </w:rPr>
            <w:lastRenderedPageBreak/>
            <w:tab/>
          </w:r>
        </w:p>
      </w:sdtContent>
    </w:sdt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8974751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E47E3" w:rsidRDefault="008E47E3" w:rsidP="00345DA2">
          <w:pPr>
            <w:pStyle w:val="Nagwekspisutreci"/>
            <w:spacing w:line="276" w:lineRule="auto"/>
            <w:rPr>
              <w:rFonts w:ascii="Times New Roman" w:hAnsi="Times New Roman" w:cs="Times New Roman"/>
            </w:rPr>
          </w:pPr>
          <w:r w:rsidRPr="00E93C33">
            <w:rPr>
              <w:rFonts w:ascii="Times New Roman" w:hAnsi="Times New Roman" w:cs="Times New Roman"/>
            </w:rPr>
            <w:t>Spis treści</w:t>
          </w:r>
        </w:p>
        <w:p w:rsidR="00C74664" w:rsidRPr="00C74664" w:rsidRDefault="00C74664" w:rsidP="00C74664"/>
        <w:p w:rsidR="00820A5C" w:rsidRPr="00761B88" w:rsidRDefault="00AA28DA">
          <w:pPr>
            <w:pStyle w:val="Spistreci1"/>
            <w:rPr>
              <w:rFonts w:ascii="Times New Roman" w:hAnsi="Times New Roman" w:cs="Times New Roman"/>
              <w:noProof/>
              <w:sz w:val="22"/>
              <w:szCs w:val="22"/>
              <w:lang w:eastAsia="pl-PL"/>
            </w:rPr>
          </w:pPr>
          <w:r w:rsidRPr="006D2D77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 w:rsidR="008E47E3" w:rsidRPr="006D2D77">
            <w:rPr>
              <w:rFonts w:ascii="Times New Roman" w:hAnsi="Times New Roman" w:cs="Times New Roman"/>
              <w:sz w:val="22"/>
              <w:szCs w:val="22"/>
            </w:rPr>
            <w:instrText xml:space="preserve"> TOC \o "1-3" \h \z \u </w:instrText>
          </w:r>
          <w:r w:rsidRPr="006D2D77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hyperlink w:anchor="_Toc177390238" w:history="1">
            <w:r w:rsidR="00820A5C" w:rsidRPr="00761B88">
              <w:rPr>
                <w:rStyle w:val="Hipercze"/>
                <w:rFonts w:ascii="Times New Roman" w:hAnsi="Times New Roman" w:cs="Times New Roman"/>
                <w:noProof/>
              </w:rPr>
              <w:t>I. Wprowadzenie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instrText xml:space="preserve"> PAGEREF _Toc177390238 \h </w:instrTex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61B88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0A5C" w:rsidRPr="00761B88" w:rsidRDefault="00A72EAC">
          <w:pPr>
            <w:pStyle w:val="Spistreci1"/>
            <w:rPr>
              <w:rFonts w:ascii="Times New Roman" w:hAnsi="Times New Roman" w:cs="Times New Roman"/>
              <w:noProof/>
              <w:sz w:val="22"/>
              <w:szCs w:val="22"/>
              <w:lang w:eastAsia="pl-PL"/>
            </w:rPr>
          </w:pPr>
          <w:hyperlink w:anchor="_Toc177390239" w:history="1">
            <w:r w:rsidR="00820A5C" w:rsidRPr="00761B88">
              <w:rPr>
                <w:rStyle w:val="Hipercze"/>
                <w:rFonts w:ascii="Times New Roman" w:hAnsi="Times New Roman" w:cs="Times New Roman"/>
                <w:noProof/>
              </w:rPr>
              <w:t>II. Dotychczasowe działania, które przynosiły pozytywne efekty w ochronie dziecka przed przemocą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instrText xml:space="preserve"> PAGEREF _Toc177390239 \h </w:instrTex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61B88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0A5C" w:rsidRPr="00761B88" w:rsidRDefault="00A72EAC">
          <w:pPr>
            <w:pStyle w:val="Spistreci1"/>
            <w:rPr>
              <w:rFonts w:ascii="Times New Roman" w:hAnsi="Times New Roman" w:cs="Times New Roman"/>
              <w:noProof/>
              <w:sz w:val="22"/>
              <w:szCs w:val="22"/>
              <w:lang w:eastAsia="pl-PL"/>
            </w:rPr>
          </w:pPr>
          <w:hyperlink w:anchor="_Toc177390240" w:history="1">
            <w:r w:rsidR="00820A5C" w:rsidRPr="00761B88">
              <w:rPr>
                <w:rStyle w:val="Hipercze"/>
                <w:rFonts w:ascii="Times New Roman" w:hAnsi="Times New Roman" w:cs="Times New Roman"/>
                <w:noProof/>
              </w:rPr>
              <w:t>III. Zasady bezpiecznej rekrutacji pracowników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instrText xml:space="preserve"> PAGEREF _Toc177390240 \h </w:instrTex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61B8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0A5C" w:rsidRPr="00761B88" w:rsidRDefault="00A72EAC">
          <w:pPr>
            <w:pStyle w:val="Spistreci1"/>
            <w:rPr>
              <w:rFonts w:ascii="Times New Roman" w:hAnsi="Times New Roman" w:cs="Times New Roman"/>
              <w:noProof/>
              <w:sz w:val="22"/>
              <w:szCs w:val="22"/>
              <w:lang w:eastAsia="pl-PL"/>
            </w:rPr>
          </w:pPr>
          <w:hyperlink w:anchor="_Toc177390241" w:history="1">
            <w:r w:rsidR="00820A5C" w:rsidRPr="00761B88">
              <w:rPr>
                <w:rStyle w:val="Hipercze"/>
                <w:rFonts w:ascii="Times New Roman" w:hAnsi="Times New Roman" w:cs="Times New Roman"/>
                <w:noProof/>
              </w:rPr>
              <w:t>IV. Zasady zapewniające bezpieczne relacje między małoletnim a personelem – zachowania niedozwolone wobec małoletnich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instrText xml:space="preserve"> PAGEREF _Toc177390241 \h </w:instrTex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61B88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0A5C" w:rsidRPr="00761B88" w:rsidRDefault="00A72EAC">
          <w:pPr>
            <w:pStyle w:val="Spistreci1"/>
            <w:rPr>
              <w:rFonts w:ascii="Times New Roman" w:hAnsi="Times New Roman" w:cs="Times New Roman"/>
              <w:noProof/>
              <w:sz w:val="22"/>
              <w:szCs w:val="22"/>
              <w:lang w:eastAsia="pl-PL"/>
            </w:rPr>
          </w:pPr>
          <w:hyperlink w:anchor="_Toc177390242" w:history="1">
            <w:r w:rsidR="00820A5C" w:rsidRPr="00761B88">
              <w:rPr>
                <w:rStyle w:val="Hipercze"/>
                <w:rFonts w:ascii="Times New Roman" w:hAnsi="Times New Roman" w:cs="Times New Roman"/>
                <w:noProof/>
              </w:rPr>
              <w:t>V. Zasady bezpiecznej relacji dziecko-dziecko. Zachowania niedozwolone małoletnim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instrText xml:space="preserve"> PAGEREF _Toc177390242 \h </w:instrTex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61B88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0A5C" w:rsidRPr="00761B88" w:rsidRDefault="00A72EAC">
          <w:pPr>
            <w:pStyle w:val="Spistreci1"/>
            <w:rPr>
              <w:rFonts w:ascii="Times New Roman" w:hAnsi="Times New Roman" w:cs="Times New Roman"/>
              <w:noProof/>
              <w:sz w:val="22"/>
              <w:szCs w:val="22"/>
              <w:lang w:eastAsia="pl-PL"/>
            </w:rPr>
          </w:pPr>
          <w:hyperlink w:anchor="_Toc177390243" w:history="1">
            <w:r w:rsidR="00820A5C" w:rsidRPr="00761B88">
              <w:rPr>
                <w:rStyle w:val="Hipercze"/>
                <w:rFonts w:ascii="Times New Roman" w:hAnsi="Times New Roman" w:cs="Times New Roman"/>
                <w:noProof/>
              </w:rPr>
              <w:t>VI. Zasady korzystania z urządzeń elektronicznych z dostępem do sieci Internet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instrText xml:space="preserve"> PAGEREF _Toc177390243 \h </w:instrTex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61B88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0A5C" w:rsidRPr="00761B88" w:rsidRDefault="00A72EAC">
          <w:pPr>
            <w:pStyle w:val="Spistreci1"/>
            <w:rPr>
              <w:rFonts w:ascii="Times New Roman" w:hAnsi="Times New Roman" w:cs="Times New Roman"/>
              <w:noProof/>
              <w:sz w:val="22"/>
              <w:szCs w:val="22"/>
              <w:lang w:eastAsia="pl-PL"/>
            </w:rPr>
          </w:pPr>
          <w:hyperlink w:anchor="_Toc177390244" w:history="1">
            <w:r w:rsidR="00820A5C" w:rsidRPr="00761B88">
              <w:rPr>
                <w:rStyle w:val="Hipercze"/>
                <w:rFonts w:ascii="Times New Roman" w:hAnsi="Times New Roman" w:cs="Times New Roman"/>
                <w:noProof/>
              </w:rPr>
              <w:t>VII. Zasady ochrony wizerunku i danych osobowych Dzieci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instrText xml:space="preserve"> PAGEREF _Toc177390244 \h </w:instrTex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61B88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0A5C" w:rsidRPr="00761B88" w:rsidRDefault="00A72EAC">
          <w:pPr>
            <w:pStyle w:val="Spistreci1"/>
            <w:rPr>
              <w:rFonts w:ascii="Times New Roman" w:hAnsi="Times New Roman" w:cs="Times New Roman"/>
              <w:noProof/>
              <w:sz w:val="22"/>
              <w:szCs w:val="22"/>
              <w:lang w:eastAsia="pl-PL"/>
            </w:rPr>
          </w:pPr>
          <w:hyperlink w:anchor="_Toc177390245" w:history="1">
            <w:r w:rsidR="00820A5C" w:rsidRPr="00761B88">
              <w:rPr>
                <w:rStyle w:val="Hipercze"/>
                <w:rFonts w:ascii="Times New Roman" w:hAnsi="Times New Roman" w:cs="Times New Roman"/>
                <w:noProof/>
              </w:rPr>
              <w:t>VIII. Jak rozpoznać przemoc wobec Dziecka?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instrText xml:space="preserve"> PAGEREF _Toc177390245 \h </w:instrTex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61B88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0A5C" w:rsidRPr="00761B88" w:rsidRDefault="00A72EAC">
          <w:pPr>
            <w:pStyle w:val="Spistreci1"/>
            <w:rPr>
              <w:rFonts w:ascii="Times New Roman" w:hAnsi="Times New Roman" w:cs="Times New Roman"/>
              <w:noProof/>
              <w:sz w:val="22"/>
              <w:szCs w:val="22"/>
              <w:lang w:eastAsia="pl-PL"/>
            </w:rPr>
          </w:pPr>
          <w:hyperlink w:anchor="_Toc177390246" w:history="1">
            <w:r w:rsidR="00820A5C" w:rsidRPr="00761B88">
              <w:rPr>
                <w:rStyle w:val="Hipercze"/>
                <w:rFonts w:ascii="Times New Roman" w:hAnsi="Times New Roman" w:cs="Times New Roman"/>
                <w:noProof/>
              </w:rPr>
              <w:t>IX. Rozpoznawanie przemocy wobec Dziecka z niepełnosprawnością oraz chorobą przewlekłą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instrText xml:space="preserve"> PAGEREF _Toc177390246 \h </w:instrTex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61B88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0A5C" w:rsidRPr="00761B88" w:rsidRDefault="00A72EAC">
          <w:pPr>
            <w:pStyle w:val="Spistreci1"/>
            <w:rPr>
              <w:rFonts w:ascii="Times New Roman" w:hAnsi="Times New Roman" w:cs="Times New Roman"/>
              <w:noProof/>
              <w:sz w:val="22"/>
              <w:szCs w:val="22"/>
              <w:lang w:eastAsia="pl-PL"/>
            </w:rPr>
          </w:pPr>
          <w:hyperlink w:anchor="_Toc177390247" w:history="1">
            <w:r w:rsidR="00820A5C" w:rsidRPr="00761B88">
              <w:rPr>
                <w:rStyle w:val="Hipercze"/>
                <w:rFonts w:ascii="Times New Roman" w:hAnsi="Times New Roman" w:cs="Times New Roman"/>
                <w:noProof/>
              </w:rPr>
              <w:t>X. Zasady i procedura podejmowania interwencji w sytuacji podejrzenia krzywdzenia lub posiadania informacji o krzywdzeniu małoletniego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instrText xml:space="preserve"> PAGEREF _Toc177390247 \h </w:instrTex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61B88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0A5C" w:rsidRPr="00761B88" w:rsidRDefault="00A72EAC">
          <w:pPr>
            <w:pStyle w:val="Spistreci1"/>
            <w:rPr>
              <w:rFonts w:ascii="Times New Roman" w:hAnsi="Times New Roman" w:cs="Times New Roman"/>
              <w:noProof/>
              <w:sz w:val="22"/>
              <w:szCs w:val="22"/>
              <w:lang w:eastAsia="pl-PL"/>
            </w:rPr>
          </w:pPr>
          <w:hyperlink w:anchor="_Toc177390248" w:history="1">
            <w:r w:rsidR="00820A5C" w:rsidRPr="00761B88">
              <w:rPr>
                <w:rStyle w:val="Hipercze"/>
                <w:rFonts w:ascii="Times New Roman" w:hAnsi="Times New Roman" w:cs="Times New Roman"/>
                <w:noProof/>
              </w:rPr>
              <w:t>XI. Procedury ochrony dzieci przed treściami szkodliwymi i zagrożeniami w sieci Internet oraz utrwalonymi w innej formie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instrText xml:space="preserve"> PAGEREF _Toc177390248 \h </w:instrTex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61B88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0A5C" w:rsidRPr="00761B88" w:rsidRDefault="00A72EAC">
          <w:pPr>
            <w:pStyle w:val="Spistreci1"/>
            <w:rPr>
              <w:rFonts w:ascii="Times New Roman" w:hAnsi="Times New Roman" w:cs="Times New Roman"/>
              <w:noProof/>
              <w:sz w:val="22"/>
              <w:szCs w:val="22"/>
              <w:lang w:eastAsia="pl-PL"/>
            </w:rPr>
          </w:pPr>
          <w:hyperlink w:anchor="_Toc177390249" w:history="1">
            <w:r w:rsidR="00820A5C" w:rsidRPr="00761B88">
              <w:rPr>
                <w:rStyle w:val="Hipercze"/>
                <w:rFonts w:ascii="Times New Roman" w:hAnsi="Times New Roman" w:cs="Times New Roman"/>
                <w:noProof/>
              </w:rPr>
              <w:t>XII. Procedura Niebieskiej Karty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instrText xml:space="preserve"> PAGEREF _Toc177390249 \h </w:instrTex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61B88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0A5C" w:rsidRPr="00761B88" w:rsidRDefault="00A72EAC">
          <w:pPr>
            <w:pStyle w:val="Spistreci1"/>
            <w:rPr>
              <w:rFonts w:ascii="Times New Roman" w:hAnsi="Times New Roman" w:cs="Times New Roman"/>
              <w:noProof/>
              <w:sz w:val="22"/>
              <w:szCs w:val="22"/>
              <w:lang w:eastAsia="pl-PL"/>
            </w:rPr>
          </w:pPr>
          <w:hyperlink w:anchor="_Toc177390250" w:history="1">
            <w:r w:rsidR="00820A5C" w:rsidRPr="00761B88">
              <w:rPr>
                <w:rStyle w:val="Hipercze"/>
                <w:rFonts w:ascii="Times New Roman" w:hAnsi="Times New Roman" w:cs="Times New Roman"/>
                <w:noProof/>
              </w:rPr>
              <w:t>XIII. Zakres kompetencji osoby odpowiedzialnej za przygotowanie personelu do stosowania standardów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instrText xml:space="preserve"> PAGEREF _Toc177390250 \h </w:instrTex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61B88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0A5C" w:rsidRPr="00761B88" w:rsidRDefault="00A72EAC">
          <w:pPr>
            <w:pStyle w:val="Spistreci1"/>
            <w:rPr>
              <w:rFonts w:ascii="Times New Roman" w:hAnsi="Times New Roman" w:cs="Times New Roman"/>
              <w:noProof/>
              <w:sz w:val="22"/>
              <w:szCs w:val="22"/>
              <w:lang w:eastAsia="pl-PL"/>
            </w:rPr>
          </w:pPr>
          <w:hyperlink w:anchor="_Toc177390251" w:history="1">
            <w:r w:rsidR="00820A5C" w:rsidRPr="00761B88">
              <w:rPr>
                <w:rStyle w:val="Hipercze"/>
                <w:rFonts w:ascii="Times New Roman" w:hAnsi="Times New Roman" w:cs="Times New Roman"/>
                <w:noProof/>
              </w:rPr>
              <w:t>XIV. Monitoring stosowania Standardów Ochrony Małoletnich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instrText xml:space="preserve"> PAGEREF _Toc177390251 \h </w:instrTex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61B88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0A5C" w:rsidRPr="00761B88" w:rsidRDefault="00A72EAC">
          <w:pPr>
            <w:pStyle w:val="Spistreci1"/>
            <w:rPr>
              <w:rFonts w:ascii="Times New Roman" w:hAnsi="Times New Roman" w:cs="Times New Roman"/>
              <w:noProof/>
              <w:sz w:val="22"/>
              <w:szCs w:val="22"/>
              <w:lang w:eastAsia="pl-PL"/>
            </w:rPr>
          </w:pPr>
          <w:hyperlink w:anchor="_Toc177390252" w:history="1">
            <w:r w:rsidR="00820A5C" w:rsidRPr="00761B88">
              <w:rPr>
                <w:rStyle w:val="Hipercze"/>
                <w:rFonts w:ascii="Times New Roman" w:hAnsi="Times New Roman" w:cs="Times New Roman"/>
                <w:noProof/>
              </w:rPr>
              <w:t>XV. Sposób dokumentowania i zasady przechowywania ujawnionych lub zgłoszonych incydentów lub zdarzeń zagrażających dobru małoletniego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instrText xml:space="preserve"> PAGEREF _Toc177390252 \h </w:instrTex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61B88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0A5C" w:rsidRPr="00761B88" w:rsidRDefault="00A72EAC">
          <w:pPr>
            <w:pStyle w:val="Spistreci1"/>
            <w:rPr>
              <w:rFonts w:ascii="Times New Roman" w:hAnsi="Times New Roman" w:cs="Times New Roman"/>
              <w:noProof/>
              <w:sz w:val="22"/>
              <w:szCs w:val="22"/>
              <w:lang w:eastAsia="pl-PL"/>
            </w:rPr>
          </w:pPr>
          <w:hyperlink w:anchor="_Toc177390253" w:history="1">
            <w:r w:rsidR="00820A5C" w:rsidRPr="00761B88">
              <w:rPr>
                <w:rStyle w:val="Hipercze"/>
                <w:rFonts w:ascii="Times New Roman" w:hAnsi="Times New Roman" w:cs="Times New Roman"/>
                <w:noProof/>
              </w:rPr>
              <w:t>XVI. Zasady udostępniania Standardów Ochrony Małoletnich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instrText xml:space="preserve"> PAGEREF _Toc177390253 \h </w:instrTex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61B88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0A5C" w:rsidRPr="00761B88" w:rsidRDefault="00A72EAC">
          <w:pPr>
            <w:pStyle w:val="Spistreci1"/>
            <w:rPr>
              <w:rFonts w:ascii="Times New Roman" w:hAnsi="Times New Roman" w:cs="Times New Roman"/>
              <w:noProof/>
              <w:sz w:val="22"/>
              <w:szCs w:val="22"/>
              <w:lang w:eastAsia="pl-PL"/>
            </w:rPr>
          </w:pPr>
          <w:hyperlink w:anchor="_Toc177390254" w:history="1">
            <w:r w:rsidR="00820A5C" w:rsidRPr="00761B88">
              <w:rPr>
                <w:rStyle w:val="Hipercze"/>
                <w:rFonts w:ascii="Times New Roman" w:hAnsi="Times New Roman" w:cs="Times New Roman"/>
                <w:noProof/>
              </w:rPr>
              <w:t>XVII. Ważne telefony i adresy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instrText xml:space="preserve"> PAGEREF _Toc177390254 \h </w:instrTex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61B88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0A5C" w:rsidRDefault="00A72EAC">
          <w:pPr>
            <w:pStyle w:val="Spistreci1"/>
            <w:rPr>
              <w:noProof/>
              <w:sz w:val="22"/>
              <w:szCs w:val="22"/>
              <w:lang w:eastAsia="pl-PL"/>
            </w:rPr>
          </w:pPr>
          <w:hyperlink w:anchor="_Toc177390255" w:history="1">
            <w:r w:rsidR="00820A5C" w:rsidRPr="00761B88">
              <w:rPr>
                <w:rStyle w:val="Hipercze"/>
                <w:rFonts w:ascii="Times New Roman" w:hAnsi="Times New Roman" w:cs="Times New Roman"/>
                <w:noProof/>
              </w:rPr>
              <w:t>Załączniki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instrText xml:space="preserve"> PAGEREF _Toc177390255 \h </w:instrTex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61B88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820A5C" w:rsidRPr="00761B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E47E3" w:rsidRPr="00E93C33" w:rsidRDefault="00AA28DA" w:rsidP="00345DA2">
          <w:pPr>
            <w:spacing w:line="276" w:lineRule="auto"/>
            <w:rPr>
              <w:rFonts w:ascii="Times New Roman" w:hAnsi="Times New Roman" w:cs="Times New Roman"/>
            </w:rPr>
          </w:pPr>
          <w:r w:rsidRPr="006D2D77">
            <w:rPr>
              <w:rFonts w:ascii="Times New Roman" w:hAnsi="Times New Roman" w:cs="Times New Roman"/>
              <w:b/>
              <w:bCs/>
              <w:sz w:val="22"/>
              <w:szCs w:val="22"/>
            </w:rPr>
            <w:fldChar w:fldCharType="end"/>
          </w:r>
        </w:p>
      </w:sdtContent>
    </w:sdt>
    <w:p w:rsidR="00E325D6" w:rsidRPr="00E93C33" w:rsidRDefault="00E325D6" w:rsidP="00345DA2">
      <w:pPr>
        <w:spacing w:line="276" w:lineRule="auto"/>
        <w:rPr>
          <w:rFonts w:ascii="Times New Roman" w:eastAsiaTheme="majorEastAsia" w:hAnsi="Times New Roman" w:cs="Times New Roman"/>
          <w:color w:val="374C80" w:themeColor="accent1" w:themeShade="BF"/>
          <w:sz w:val="36"/>
          <w:szCs w:val="36"/>
        </w:rPr>
      </w:pPr>
    </w:p>
    <w:p w:rsidR="009D1F91" w:rsidRPr="00E93C33" w:rsidRDefault="009D1F91" w:rsidP="00345DA2">
      <w:pPr>
        <w:spacing w:line="276" w:lineRule="auto"/>
        <w:rPr>
          <w:rFonts w:ascii="Times New Roman" w:eastAsiaTheme="majorEastAsia" w:hAnsi="Times New Roman" w:cs="Times New Roman"/>
          <w:color w:val="374C80" w:themeColor="accent1" w:themeShade="BF"/>
          <w:sz w:val="36"/>
          <w:szCs w:val="36"/>
        </w:rPr>
      </w:pPr>
      <w:r w:rsidRPr="00E93C33">
        <w:rPr>
          <w:rFonts w:ascii="Times New Roman" w:hAnsi="Times New Roman" w:cs="Times New Roman"/>
        </w:rPr>
        <w:br w:type="page"/>
      </w:r>
    </w:p>
    <w:p w:rsidR="007A35EF" w:rsidRPr="00E93C33" w:rsidRDefault="00345DA2" w:rsidP="00345DA2">
      <w:pPr>
        <w:pStyle w:val="Nagwek1"/>
        <w:spacing w:line="276" w:lineRule="auto"/>
        <w:rPr>
          <w:rFonts w:ascii="Times New Roman" w:hAnsi="Times New Roman" w:cs="Times New Roman"/>
        </w:rPr>
      </w:pPr>
      <w:bookmarkStart w:id="0" w:name="_Toc177390238"/>
      <w:r w:rsidRPr="00E93C33">
        <w:rPr>
          <w:rFonts w:ascii="Times New Roman" w:hAnsi="Times New Roman" w:cs="Times New Roman"/>
        </w:rPr>
        <w:lastRenderedPageBreak/>
        <w:t xml:space="preserve">I. </w:t>
      </w:r>
      <w:r w:rsidR="00E325D6" w:rsidRPr="00E93C33">
        <w:rPr>
          <w:rFonts w:ascii="Times New Roman" w:hAnsi="Times New Roman" w:cs="Times New Roman"/>
        </w:rPr>
        <w:t>Wprowadzenie</w:t>
      </w:r>
      <w:bookmarkEnd w:id="0"/>
    </w:p>
    <w:p w:rsidR="007A35EF" w:rsidRPr="00E93C33" w:rsidRDefault="007A35EF" w:rsidP="00345DA2">
      <w:pPr>
        <w:shd w:val="clear" w:color="auto" w:fill="FFFFFF" w:themeFill="background1"/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color w:val="253356" w:themeColor="accent1" w:themeShade="80"/>
          <w:sz w:val="24"/>
          <w:szCs w:val="24"/>
        </w:rPr>
      </w:pPr>
    </w:p>
    <w:p w:rsidR="005312E8" w:rsidRPr="00736B1C" w:rsidRDefault="00DE7EFF" w:rsidP="00345DA2">
      <w:p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B1C">
        <w:rPr>
          <w:rFonts w:ascii="Times New Roman" w:hAnsi="Times New Roman" w:cs="Times New Roman"/>
          <w:sz w:val="24"/>
          <w:szCs w:val="24"/>
        </w:rPr>
        <w:t xml:space="preserve">Naczelną i niepodważalną zasadą wszystkich działań podejmowanych przez pracowników </w:t>
      </w:r>
      <w:r w:rsidR="002255FB" w:rsidRPr="00736B1C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3724ED" w:rsidRPr="00736B1C">
        <w:rPr>
          <w:rFonts w:ascii="Times New Roman" w:hAnsi="Times New Roman" w:cs="Times New Roman"/>
          <w:sz w:val="24"/>
          <w:szCs w:val="24"/>
        </w:rPr>
        <w:t xml:space="preserve">nr </w:t>
      </w:r>
      <w:r w:rsidR="006B71D6">
        <w:rPr>
          <w:rFonts w:ascii="Times New Roman" w:hAnsi="Times New Roman" w:cs="Times New Roman"/>
          <w:sz w:val="24"/>
          <w:szCs w:val="24"/>
        </w:rPr>
        <w:t>3 im. Mikołaja Kopernika we Włocławku</w:t>
      </w:r>
      <w:r w:rsidR="002255FB" w:rsidRPr="00736B1C">
        <w:rPr>
          <w:rFonts w:ascii="Times New Roman" w:hAnsi="Times New Roman" w:cs="Times New Roman"/>
          <w:sz w:val="24"/>
          <w:szCs w:val="24"/>
        </w:rPr>
        <w:t xml:space="preserve"> </w:t>
      </w:r>
      <w:r w:rsidR="009712CF" w:rsidRPr="00736B1C">
        <w:rPr>
          <w:rFonts w:ascii="Times New Roman" w:hAnsi="Times New Roman" w:cs="Times New Roman"/>
          <w:sz w:val="24"/>
          <w:szCs w:val="24"/>
        </w:rPr>
        <w:t>jest działanie dla dobra D</w:t>
      </w:r>
      <w:r w:rsidRPr="00736B1C">
        <w:rPr>
          <w:rFonts w:ascii="Times New Roman" w:hAnsi="Times New Roman" w:cs="Times New Roman"/>
          <w:sz w:val="24"/>
          <w:szCs w:val="24"/>
        </w:rPr>
        <w:t xml:space="preserve">ziecka i w jego najlepszym interesie, poprzez wspieranie go w rozwoju i rozpoznawanie jego potrzeb. </w:t>
      </w:r>
      <w:r w:rsidR="00C80F4D" w:rsidRPr="00736B1C">
        <w:rPr>
          <w:rFonts w:ascii="Times New Roman" w:hAnsi="Times New Roman" w:cs="Times New Roman"/>
          <w:sz w:val="24"/>
          <w:szCs w:val="24"/>
        </w:rPr>
        <w:t xml:space="preserve">Mając na uwadze, że </w:t>
      </w:r>
      <w:r w:rsidR="009712CF" w:rsidRPr="00736B1C">
        <w:rPr>
          <w:rFonts w:ascii="Times New Roman" w:hAnsi="Times New Roman" w:cs="Times New Roman"/>
          <w:sz w:val="24"/>
          <w:szCs w:val="24"/>
        </w:rPr>
        <w:t>D</w:t>
      </w:r>
      <w:r w:rsidR="00C80F4D" w:rsidRPr="00736B1C">
        <w:rPr>
          <w:rFonts w:ascii="Times New Roman" w:hAnsi="Times New Roman" w:cs="Times New Roman"/>
          <w:sz w:val="24"/>
          <w:szCs w:val="24"/>
        </w:rPr>
        <w:t xml:space="preserve">ziecko wymaga szczególnej opieki i troski, w tym właściwej ochrony przed krzywdzeniem, został stworzony niniejszy dokument. </w:t>
      </w:r>
      <w:r w:rsidRPr="00736B1C">
        <w:rPr>
          <w:rFonts w:ascii="Times New Roman" w:hAnsi="Times New Roman" w:cs="Times New Roman"/>
          <w:sz w:val="24"/>
          <w:szCs w:val="24"/>
        </w:rPr>
        <w:t xml:space="preserve">Niniejszy dokument skierowany jest do pracowników szkoły (pedagogicznych, niepedagogicznych, praktykantów, wolontariuszy, stażystów) oraz </w:t>
      </w:r>
      <w:r w:rsidR="009712CF" w:rsidRPr="00736B1C">
        <w:rPr>
          <w:rFonts w:ascii="Times New Roman" w:hAnsi="Times New Roman" w:cs="Times New Roman"/>
          <w:sz w:val="24"/>
          <w:szCs w:val="24"/>
        </w:rPr>
        <w:t>R</w:t>
      </w:r>
      <w:r w:rsidRPr="00736B1C">
        <w:rPr>
          <w:rFonts w:ascii="Times New Roman" w:hAnsi="Times New Roman" w:cs="Times New Roman"/>
          <w:sz w:val="24"/>
          <w:szCs w:val="24"/>
        </w:rPr>
        <w:t xml:space="preserve">odziców. Dokument został zredagowany, by zyskać poczucie pewności, że </w:t>
      </w:r>
      <w:r w:rsidR="00AB428F" w:rsidRPr="00736B1C">
        <w:rPr>
          <w:rFonts w:ascii="Times New Roman" w:hAnsi="Times New Roman" w:cs="Times New Roman"/>
          <w:sz w:val="24"/>
          <w:szCs w:val="24"/>
        </w:rPr>
        <w:t>S</w:t>
      </w:r>
      <w:r w:rsidRPr="00736B1C">
        <w:rPr>
          <w:rFonts w:ascii="Times New Roman" w:hAnsi="Times New Roman" w:cs="Times New Roman"/>
          <w:sz w:val="24"/>
          <w:szCs w:val="24"/>
        </w:rPr>
        <w:t xml:space="preserve">zkoła zawsze będzie podejmowała wszelkie możliwe działania, aby zapobiegać krzywdzeniu </w:t>
      </w:r>
      <w:r w:rsidR="009712CF" w:rsidRPr="00736B1C">
        <w:rPr>
          <w:rFonts w:ascii="Times New Roman" w:hAnsi="Times New Roman" w:cs="Times New Roman"/>
          <w:sz w:val="24"/>
          <w:szCs w:val="24"/>
        </w:rPr>
        <w:t>D</w:t>
      </w:r>
      <w:r w:rsidRPr="00736B1C">
        <w:rPr>
          <w:rFonts w:ascii="Times New Roman" w:hAnsi="Times New Roman" w:cs="Times New Roman"/>
          <w:sz w:val="24"/>
          <w:szCs w:val="24"/>
        </w:rPr>
        <w:t>zieci.</w:t>
      </w:r>
      <w:r w:rsidR="00AC4C34" w:rsidRPr="00736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2E8" w:rsidRPr="00736B1C" w:rsidRDefault="005312E8" w:rsidP="00345DA2">
      <w:p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EFF" w:rsidRPr="00736B1C" w:rsidRDefault="00AC4C34" w:rsidP="00345DA2">
      <w:p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B1C">
        <w:rPr>
          <w:rFonts w:ascii="Times New Roman" w:hAnsi="Times New Roman" w:cs="Times New Roman"/>
          <w:sz w:val="24"/>
          <w:szCs w:val="24"/>
        </w:rPr>
        <w:t xml:space="preserve">Wewnętrzne procedury regulujące ochronę </w:t>
      </w:r>
      <w:r w:rsidR="009712CF" w:rsidRPr="00736B1C">
        <w:rPr>
          <w:rFonts w:ascii="Times New Roman" w:hAnsi="Times New Roman" w:cs="Times New Roman"/>
          <w:sz w:val="24"/>
          <w:szCs w:val="24"/>
        </w:rPr>
        <w:t>D</w:t>
      </w:r>
      <w:r w:rsidR="00A61C90">
        <w:rPr>
          <w:rFonts w:ascii="Times New Roman" w:hAnsi="Times New Roman" w:cs="Times New Roman"/>
          <w:sz w:val="24"/>
          <w:szCs w:val="24"/>
        </w:rPr>
        <w:t>ziecka przed przemocą są zgodne</w:t>
      </w:r>
      <w:r w:rsidR="00A61C90">
        <w:rPr>
          <w:rFonts w:ascii="Times New Roman" w:hAnsi="Times New Roman" w:cs="Times New Roman"/>
          <w:sz w:val="24"/>
          <w:szCs w:val="24"/>
        </w:rPr>
        <w:br/>
      </w:r>
      <w:r w:rsidRPr="00736B1C">
        <w:rPr>
          <w:rFonts w:ascii="Times New Roman" w:hAnsi="Times New Roman" w:cs="Times New Roman"/>
          <w:sz w:val="24"/>
          <w:szCs w:val="24"/>
        </w:rPr>
        <w:t>z obowiązującymi w jednostce dokumentami: Statut</w:t>
      </w:r>
      <w:r w:rsidR="00AB428F" w:rsidRPr="00736B1C">
        <w:rPr>
          <w:rFonts w:ascii="Times New Roman" w:hAnsi="Times New Roman" w:cs="Times New Roman"/>
          <w:sz w:val="24"/>
          <w:szCs w:val="24"/>
        </w:rPr>
        <w:t>em</w:t>
      </w:r>
      <w:r w:rsidR="002255FB" w:rsidRPr="00736B1C">
        <w:rPr>
          <w:rFonts w:ascii="Times New Roman" w:hAnsi="Times New Roman" w:cs="Times New Roman"/>
          <w:sz w:val="24"/>
          <w:szCs w:val="24"/>
        </w:rPr>
        <w:t xml:space="preserve"> Szkoły</w:t>
      </w:r>
      <w:r w:rsidRPr="00736B1C">
        <w:rPr>
          <w:rFonts w:ascii="Times New Roman" w:hAnsi="Times New Roman" w:cs="Times New Roman"/>
          <w:sz w:val="24"/>
          <w:szCs w:val="24"/>
        </w:rPr>
        <w:t xml:space="preserve">, Szkolnym Programem Wychowawczo-Profilaktycznym, Polityką bezpieczeństwa przetwarzania danych osobowych oraz </w:t>
      </w:r>
      <w:r w:rsidR="005312E8" w:rsidRPr="00736B1C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Pr="00736B1C">
        <w:rPr>
          <w:rFonts w:ascii="Times New Roman" w:hAnsi="Times New Roman" w:cs="Times New Roman"/>
          <w:sz w:val="24"/>
          <w:szCs w:val="24"/>
        </w:rPr>
        <w:t>przepisami prawa:</w:t>
      </w:r>
    </w:p>
    <w:p w:rsidR="00AC4C34" w:rsidRPr="00736B1C" w:rsidRDefault="00AC4C34" w:rsidP="003B1145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Konstytucją Rzeczypospolitej Polskiej z dnia 2 kwietnia 1997 r.;</w:t>
      </w:r>
    </w:p>
    <w:p w:rsidR="00AC4C34" w:rsidRPr="00736B1C" w:rsidRDefault="00AC4C34" w:rsidP="003B1145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Konwencji o Prawach Dziecka przyjętej przez Zgromadzenie Ogólne ONZ z 20 listopada 1989 r. (Dz. U. z 1991.120.526 ze zm.);</w:t>
      </w:r>
    </w:p>
    <w:p w:rsidR="00AC4C34" w:rsidRPr="00736B1C" w:rsidRDefault="00AC4C34" w:rsidP="003B1145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Ustawą z dnia 7 września 1991 r. o systemie oświaty (t. j. Dz. U. z 2022</w:t>
      </w:r>
      <w:r w:rsidR="00D47E66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r. poz. 2230 ze zm.);</w:t>
      </w:r>
    </w:p>
    <w:p w:rsidR="00AC4C34" w:rsidRPr="00736B1C" w:rsidRDefault="00AC4C34" w:rsidP="003B1145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Ustawą z dnia 14 grudnia 2016 r. Prawo oświatowe (t. j. Dz. U. z 2023</w:t>
      </w:r>
      <w:r w:rsidR="00D47E66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r. poz. 900 ze zm.);</w:t>
      </w:r>
    </w:p>
    <w:p w:rsidR="00AC4C34" w:rsidRPr="00736B1C" w:rsidRDefault="00AC4C34" w:rsidP="003B1145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Ustawą z dnia 26 stycznia 1982 r. Karta Nauczyciela (t. j. Dz. U. z 2023</w:t>
      </w:r>
      <w:r w:rsidR="00D47E66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r. poz. 984 ze zm.);</w:t>
      </w:r>
    </w:p>
    <w:p w:rsidR="00AD1A1D" w:rsidRPr="00736B1C" w:rsidRDefault="00AC4C34" w:rsidP="003B1145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Ustawą z dnia 29 lipca 2005 r. o przeciwdziałaniu</w:t>
      </w:r>
      <w:r w:rsidR="00A61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przemocy domowej (t. j. Dz. U.</w:t>
      </w:r>
      <w:r w:rsidR="00A61C9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z 2021 r. poz. 1249 ze zm.) oraz Rozporządzeniem Rady Ministrów z dnia 6 września 2023 r. w sprawie procedury "Niebieskie Karty" oraz wzorów formularzy "Niebieska Karta"</w:t>
      </w:r>
      <w:r w:rsidR="0079480E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4624" w:rsidRPr="00736B1C" w:rsidRDefault="00FD4624" w:rsidP="003B1145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Ustawą z dnia 13 maja 2016 r. o przeciwdziałaniu zagrożeniom przestępczością na tle seksualnym (t. j. Dz. U. z 2023 r. poz. 1304 ze zm.)</w:t>
      </w:r>
    </w:p>
    <w:p w:rsidR="00886B3E" w:rsidRPr="00736B1C" w:rsidRDefault="00886B3E" w:rsidP="00345DA2">
      <w:pPr>
        <w:shd w:val="clear" w:color="auto" w:fill="FFFFFF" w:themeFill="background1"/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1A1D" w:rsidRPr="00736B1C" w:rsidRDefault="009712CF" w:rsidP="00345DA2">
      <w:pPr>
        <w:shd w:val="clear" w:color="auto" w:fill="FFFFFF" w:themeFill="background1"/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Duże znaczenie</w:t>
      </w:r>
      <w:r w:rsidR="00AD1A1D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 ustalaniu procedur dotyczących postępowania w przypadkach cyberprzemocy i stalkingu miały następujące poradniki rekomendowane przez Ministerstwo Edukacji i Nauki:</w:t>
      </w:r>
    </w:p>
    <w:p w:rsidR="00AD1A1D" w:rsidRPr="00736B1C" w:rsidRDefault="00AD1A1D" w:rsidP="003B1145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„Bezpieczna Szkoła. Procedury reagowania w prz</w:t>
      </w:r>
      <w:r w:rsidR="008E7317">
        <w:rPr>
          <w:rFonts w:ascii="Times New Roman" w:hAnsi="Times New Roman" w:cs="Times New Roman"/>
          <w:color w:val="000000" w:themeColor="text1"/>
          <w:sz w:val="24"/>
          <w:szCs w:val="24"/>
        </w:rPr>
        <w:t>ypadku wystąpienia wewnętrznych</w:t>
      </w:r>
      <w:r w:rsidR="008E731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i zewnętrznych zagrożeń fizycznych w szkole”. Warszawa, sierpień 2017 r.</w:t>
      </w:r>
    </w:p>
    <w:p w:rsidR="00AD1A1D" w:rsidRPr="00736B1C" w:rsidRDefault="00AD1A1D" w:rsidP="003B1145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„Bezpieczna Szkoła. Zagrożenia i zalecane działania profilaktyczne w zakresie bezpieczeństwa fizycznego i cyfrowego uczniów”. Warszawa, wrzesień 2020 r.</w:t>
      </w:r>
    </w:p>
    <w:p w:rsidR="00AD1A1D" w:rsidRPr="00736B1C" w:rsidRDefault="00AD1A1D" w:rsidP="003B1145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„Standardy bezpieczeństwa online placówek oświatowych” Fundacja Odkrywców Innowacji, Warszawa 2015 r.</w:t>
      </w:r>
    </w:p>
    <w:p w:rsidR="00AD1A1D" w:rsidRPr="00736B1C" w:rsidRDefault="00AD1A1D" w:rsidP="003B1145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„Jak reagować na cyberprzemoc. Poradnik dla szkół</w:t>
      </w:r>
      <w:r w:rsidR="008E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”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Fundacja Dajemy Dzieciom Siłę, 2014 r.</w:t>
      </w:r>
    </w:p>
    <w:p w:rsidR="00AD1A1D" w:rsidRPr="00736B1C" w:rsidRDefault="00AD1A1D" w:rsidP="00345DA2">
      <w:pPr>
        <w:shd w:val="clear" w:color="auto" w:fill="FFFFFF" w:themeFill="background1"/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4C34" w:rsidRPr="00736B1C" w:rsidRDefault="005312E8" w:rsidP="00345DA2">
      <w:pPr>
        <w:shd w:val="clear" w:color="auto" w:fill="FFFFFF" w:themeFill="background1"/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 ten reguluje procedury ochrony </w:t>
      </w:r>
      <w:r w:rsidR="009712CF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zieci pr</w:t>
      </w:r>
      <w:r w:rsidR="008E7317">
        <w:rPr>
          <w:rFonts w:ascii="Times New Roman" w:hAnsi="Times New Roman" w:cs="Times New Roman"/>
          <w:color w:val="000000" w:themeColor="text1"/>
          <w:sz w:val="24"/>
          <w:szCs w:val="24"/>
        </w:rPr>
        <w:t>zed krzywdzeniem, rozpoznawanie</w:t>
      </w:r>
      <w:r w:rsidR="008E731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i reagowanie na niepokojące sytuację w określony procedurami sposób postępowania. Ilekroć w niniejszych procedurach jest mowa o:</w:t>
      </w:r>
    </w:p>
    <w:p w:rsidR="00CF3AAE" w:rsidRPr="00736B1C" w:rsidRDefault="00DE7EFF" w:rsidP="003B1145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krzywdzeni</w:t>
      </w:r>
      <w:r w:rsidR="005312E8" w:rsidRPr="00736B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Pr="00736B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712CF" w:rsidRPr="00736B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736B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ziecka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 rozumieć - </w:t>
      </w:r>
      <w:r w:rsidR="005312E8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każde zamierzone lub niezamierzone działanie oraz zaniechanie działań ze strony </w:t>
      </w:r>
      <w:r w:rsidR="00983ACB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osoby dorosłej</w:t>
      </w:r>
      <w:r w:rsidR="005312E8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które ujemnie wpływa na rozwój fizyczny lub psychiczny </w:t>
      </w:r>
      <w:r w:rsidR="009712CF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312E8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ziecka</w:t>
      </w:r>
      <w:r w:rsidR="00983ACB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(definicja WHO)</w:t>
      </w:r>
      <w:r w:rsidR="005312E8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Krzywdzenie </w:t>
      </w:r>
      <w:r w:rsidR="009712CF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312E8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zieci to też bezczynność społeczeństwa lub instytucji, a także rezultat takiej bezczynności, który ogranicza równe prawa </w:t>
      </w:r>
      <w:r w:rsidR="009712CF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312E8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zieci i zakłóca ich optymalny rozwój. </w:t>
      </w:r>
      <w:r w:rsidR="00F60ABF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Można wyróżnić następujące wymiary zjawiska krzywdzenia </w:t>
      </w:r>
      <w:r w:rsidR="009712CF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60ABF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ziecka:</w:t>
      </w:r>
    </w:p>
    <w:p w:rsidR="005312E8" w:rsidRPr="00736B1C" w:rsidRDefault="00F60ABF" w:rsidP="003B1145">
      <w:pPr>
        <w:pStyle w:val="Akapitzlist"/>
        <w:numPr>
          <w:ilvl w:val="1"/>
          <w:numId w:val="4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przemoc psychiczna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przymus, groźby, obrażanie, wyzywanie, krytykowanie, straszenie, szantażowanie, krzyczenie, wyśmiewanie, lekceważenie,</w:t>
      </w:r>
      <w:r w:rsidR="009712CF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karanie ciszą/milczeniem, izolacja</w:t>
      </w:r>
      <w:r w:rsidR="00337DA6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, itd.</w:t>
      </w:r>
    </w:p>
    <w:p w:rsidR="00F60ABF" w:rsidRPr="00736B1C" w:rsidRDefault="00F60ABF" w:rsidP="003B1145">
      <w:pPr>
        <w:pStyle w:val="Akapitzlist"/>
        <w:numPr>
          <w:ilvl w:val="1"/>
          <w:numId w:val="4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przemoc fizyczna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szarpanie, kopanie, popychanie, policzkowanie, przypalanie papierosem, bicie ręką przy użyciu przedmiotów, klaps,</w:t>
      </w:r>
      <w:r w:rsidR="009712CF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stosowanie nadmiernej siły </w:t>
      </w:r>
      <w:r w:rsidR="00337DA6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przy przytrzymywaniu D</w:t>
      </w:r>
      <w:r w:rsidR="009712CF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ziecka</w:t>
      </w:r>
      <w:r w:rsidR="00337DA6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, itd.</w:t>
      </w:r>
    </w:p>
    <w:p w:rsidR="00F60ABF" w:rsidRPr="00736B1C" w:rsidRDefault="00F60ABF" w:rsidP="003B1145">
      <w:pPr>
        <w:pStyle w:val="Akapitzlist"/>
        <w:numPr>
          <w:ilvl w:val="1"/>
          <w:numId w:val="4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przemoc seksualna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gwałt, wymuszanie pożycia seksualnego, wymuszanie nieakceptowanych </w:t>
      </w:r>
      <w:proofErr w:type="spellStart"/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zachowań</w:t>
      </w:r>
      <w:proofErr w:type="spellEnd"/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seksualnych,</w:t>
      </w:r>
      <w:r w:rsidR="009712CF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przekraczanie granic fizyczności </w:t>
      </w:r>
      <w:r w:rsidR="00B1448E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Dziecka</w:t>
      </w:r>
      <w:r w:rsidR="009712CF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, dotyk bez zgody</w:t>
      </w:r>
      <w:r w:rsidR="00337DA6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, itd.</w:t>
      </w:r>
    </w:p>
    <w:p w:rsidR="00F60ABF" w:rsidRPr="00736B1C" w:rsidRDefault="00F60ABF" w:rsidP="003B1145">
      <w:pPr>
        <w:pStyle w:val="Akapitzlist"/>
        <w:numPr>
          <w:ilvl w:val="1"/>
          <w:numId w:val="4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przemoc ekonomiczna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unikanie płacenia alimentów, zakazywanie członkowi rodziny pracy lub edukacji w celu zdobycia zatrudnienia, przywłaszczanie do swoich celów wspólnych środków na utrzymanie rodziny,</w:t>
      </w:r>
      <w:r w:rsidR="00A75AE8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DA6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itd.</w:t>
      </w:r>
    </w:p>
    <w:p w:rsidR="00A75AE8" w:rsidRPr="00736B1C" w:rsidRDefault="00F60ABF" w:rsidP="003B1145">
      <w:pPr>
        <w:pStyle w:val="Akapitzlist"/>
        <w:numPr>
          <w:ilvl w:val="1"/>
          <w:numId w:val="4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zaniedbanie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głodzenie, niedostarczanie odpowiedniej ilości jedzenia, nieodpowiednia higiena lub jej brak, niezgłaszanie się z </w:t>
      </w:r>
      <w:r w:rsidR="00337DA6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Dzieckiem 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do lekarza (gdy tego wymaga), brak leczenia mimo z</w:t>
      </w:r>
      <w:r w:rsidR="008E7317">
        <w:rPr>
          <w:rFonts w:ascii="Times New Roman" w:hAnsi="Times New Roman" w:cs="Times New Roman"/>
          <w:color w:val="000000" w:themeColor="text1"/>
          <w:sz w:val="24"/>
          <w:szCs w:val="24"/>
        </w:rPr>
        <w:t>aleceń lekarzy, niedopilnowanie</w:t>
      </w:r>
      <w:r w:rsidR="008E731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kwestii edukacji, brak przejawiania zainteresowania, w jaki sposób </w:t>
      </w:r>
      <w:r w:rsidR="00337DA6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ziecko spędza wolny czas, jaki ma zainteresowania, problemy oraz potrzeby,</w:t>
      </w:r>
    </w:p>
    <w:p w:rsidR="00A75AE8" w:rsidRPr="00736B1C" w:rsidRDefault="00F60ABF" w:rsidP="003B1145">
      <w:pPr>
        <w:pStyle w:val="Akapitzlist"/>
        <w:numPr>
          <w:ilvl w:val="1"/>
          <w:numId w:val="4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6B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alienacja </w:t>
      </w:r>
      <w:r w:rsidR="00634B4C" w:rsidRPr="00736B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rodzicielska 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ograniczenie kontaktu i izolowanie </w:t>
      </w:r>
      <w:r w:rsidR="00337DA6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ziecka od drugiego </w:t>
      </w:r>
      <w:r w:rsidR="00AB428F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odzica, odcinanie drugiego rodzica od informacji dotyczących </w:t>
      </w:r>
      <w:r w:rsidR="00337DA6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ziecka, </w:t>
      </w:r>
      <w:r w:rsidRPr="00736B1C">
        <w:rPr>
          <w:rFonts w:ascii="Times New Roman" w:hAnsi="Times New Roman" w:cs="Times New Roman"/>
          <w:color w:val="auto"/>
          <w:sz w:val="24"/>
          <w:szCs w:val="24"/>
        </w:rPr>
        <w:t xml:space="preserve">wymazywanie drugiego </w:t>
      </w:r>
      <w:r w:rsidR="00AB428F" w:rsidRPr="00736B1C"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736B1C">
        <w:rPr>
          <w:rFonts w:ascii="Times New Roman" w:hAnsi="Times New Roman" w:cs="Times New Roman"/>
          <w:color w:val="auto"/>
          <w:sz w:val="24"/>
          <w:szCs w:val="24"/>
        </w:rPr>
        <w:t xml:space="preserve">odzica z życia </w:t>
      </w:r>
      <w:r w:rsidR="00B1448E" w:rsidRPr="00736B1C">
        <w:rPr>
          <w:rFonts w:ascii="Times New Roman" w:hAnsi="Times New Roman" w:cs="Times New Roman"/>
          <w:color w:val="auto"/>
          <w:sz w:val="24"/>
          <w:szCs w:val="24"/>
        </w:rPr>
        <w:t>Dziecka</w:t>
      </w:r>
      <w:r w:rsidR="008E7317">
        <w:rPr>
          <w:rFonts w:ascii="Times New Roman" w:hAnsi="Times New Roman" w:cs="Times New Roman"/>
          <w:color w:val="auto"/>
          <w:sz w:val="24"/>
          <w:szCs w:val="24"/>
        </w:rPr>
        <w:t>, niszczenie zdjęć</w:t>
      </w:r>
      <w:r w:rsidR="008E731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36B1C">
        <w:rPr>
          <w:rFonts w:ascii="Times New Roman" w:hAnsi="Times New Roman" w:cs="Times New Roman"/>
          <w:color w:val="auto"/>
          <w:sz w:val="24"/>
          <w:szCs w:val="24"/>
        </w:rPr>
        <w:t xml:space="preserve">i pamiątek, przedstawianie drugiego rodzica w złym świetle, zakazywanie </w:t>
      </w:r>
      <w:r w:rsidR="00337DA6" w:rsidRPr="00736B1C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736B1C">
        <w:rPr>
          <w:rFonts w:ascii="Times New Roman" w:hAnsi="Times New Roman" w:cs="Times New Roman"/>
          <w:color w:val="auto"/>
          <w:sz w:val="24"/>
          <w:szCs w:val="24"/>
        </w:rPr>
        <w:t>ziecku swobodnego mówienia i wyrażania miłości do drugiego rodzica;</w:t>
      </w:r>
    </w:p>
    <w:p w:rsidR="00DE3F33" w:rsidRPr="00736B1C" w:rsidRDefault="00DE3F33" w:rsidP="003B1145">
      <w:pPr>
        <w:pStyle w:val="Akapitzlist"/>
        <w:numPr>
          <w:ilvl w:val="1"/>
          <w:numId w:val="4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6B1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cyberprzemoc </w:t>
      </w:r>
      <w:r w:rsidR="00AC291C" w:rsidRPr="00736B1C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736B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75AE8" w:rsidRPr="00736B1C">
        <w:rPr>
          <w:rFonts w:ascii="Times New Roman" w:hAnsi="Times New Roman" w:cs="Times New Roman"/>
          <w:color w:val="auto"/>
          <w:sz w:val="24"/>
          <w:szCs w:val="24"/>
        </w:rPr>
        <w:t>przemoc z uży</w:t>
      </w:r>
      <w:r w:rsidR="008E7317">
        <w:rPr>
          <w:rFonts w:ascii="Times New Roman" w:hAnsi="Times New Roman" w:cs="Times New Roman"/>
          <w:color w:val="auto"/>
          <w:sz w:val="24"/>
          <w:szCs w:val="24"/>
        </w:rPr>
        <w:t>ciem technologii informacyjnych</w:t>
      </w:r>
      <w:r w:rsidR="008E7317">
        <w:rPr>
          <w:rFonts w:ascii="Times New Roman" w:hAnsi="Times New Roman" w:cs="Times New Roman"/>
          <w:color w:val="auto"/>
          <w:sz w:val="24"/>
          <w:szCs w:val="24"/>
        </w:rPr>
        <w:br/>
      </w:r>
      <w:r w:rsidR="00A75AE8" w:rsidRPr="00736B1C">
        <w:rPr>
          <w:rFonts w:ascii="Times New Roman" w:hAnsi="Times New Roman" w:cs="Times New Roman"/>
          <w:color w:val="auto"/>
          <w:sz w:val="24"/>
          <w:szCs w:val="24"/>
        </w:rPr>
        <w:t>i komunikacyjnych.</w:t>
      </w:r>
      <w:r w:rsidR="00A75AE8" w:rsidRPr="00736B1C">
        <w:rPr>
          <w:color w:val="auto"/>
          <w:sz w:val="24"/>
          <w:szCs w:val="24"/>
        </w:rPr>
        <w:t xml:space="preserve"> </w:t>
      </w:r>
      <w:r w:rsidR="00A75AE8" w:rsidRPr="00736B1C">
        <w:rPr>
          <w:rFonts w:ascii="Times New Roman" w:hAnsi="Times New Roman" w:cs="Times New Roman"/>
          <w:color w:val="auto"/>
          <w:sz w:val="24"/>
          <w:szCs w:val="24"/>
        </w:rPr>
        <w:t xml:space="preserve">Podstawowe formy zjawiska to nękanie, straszenie, szantażowanie z użyciem sieci, publikowanie lub rozsyłanie ośmieszających, kompromitujących informacji, zdjęć, filmów z użyciem sieci oraz podszywanie się w sieci pod kogoś wbrew jego woli. </w:t>
      </w:r>
    </w:p>
    <w:p w:rsidR="00D94FA9" w:rsidRPr="00736B1C" w:rsidRDefault="00D94FA9" w:rsidP="003B1145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6B1C">
        <w:rPr>
          <w:rFonts w:ascii="Times New Roman" w:hAnsi="Times New Roman" w:cs="Times New Roman"/>
          <w:b/>
          <w:bCs/>
          <w:color w:val="auto"/>
          <w:sz w:val="24"/>
          <w:szCs w:val="24"/>
        </w:rPr>
        <w:t>przemocy domowej</w:t>
      </w:r>
      <w:r w:rsidRPr="00736B1C">
        <w:rPr>
          <w:rFonts w:ascii="Times New Roman" w:hAnsi="Times New Roman" w:cs="Times New Roman"/>
          <w:color w:val="auto"/>
          <w:sz w:val="24"/>
          <w:szCs w:val="24"/>
        </w:rPr>
        <w:t xml:space="preserve"> - należy przez to rozumieć jednorazowe albo powtarzające się umyślne działanie lub zaniechanie, wykorzystujące przewagę fizyczną, psychiczną lub ekonomiczną, naruszające prawa lub dobra osobiste osoby doznającej przemocy domowej, w szczególności:</w:t>
      </w:r>
    </w:p>
    <w:p w:rsidR="00D94FA9" w:rsidRPr="00736B1C" w:rsidRDefault="00D94FA9" w:rsidP="003B1145">
      <w:pPr>
        <w:pStyle w:val="Akapitzlist"/>
        <w:numPr>
          <w:ilvl w:val="1"/>
          <w:numId w:val="4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color w:val="auto"/>
          <w:sz w:val="24"/>
          <w:szCs w:val="24"/>
        </w:rPr>
        <w:t>narażające tę osobę na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niebezpieczeństwo utraty życia, zdrowia lub mienia,</w:t>
      </w:r>
    </w:p>
    <w:p w:rsidR="00D94FA9" w:rsidRPr="00736B1C" w:rsidRDefault="00D94FA9" w:rsidP="003B1145">
      <w:pPr>
        <w:pStyle w:val="Akapitzlist"/>
        <w:numPr>
          <w:ilvl w:val="1"/>
          <w:numId w:val="4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naruszające jej godność, nietykalność cielesną lub wolność, w tym seksualną,</w:t>
      </w:r>
    </w:p>
    <w:p w:rsidR="00D94FA9" w:rsidRPr="00736B1C" w:rsidRDefault="00D94FA9" w:rsidP="003B1145">
      <w:pPr>
        <w:pStyle w:val="Akapitzlist"/>
        <w:numPr>
          <w:ilvl w:val="1"/>
          <w:numId w:val="4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powodujące szkody na jej zdrowiu fizycz</w:t>
      </w:r>
      <w:r w:rsidR="008E7317">
        <w:rPr>
          <w:rFonts w:ascii="Times New Roman" w:hAnsi="Times New Roman" w:cs="Times New Roman"/>
          <w:color w:val="000000" w:themeColor="text1"/>
          <w:sz w:val="24"/>
          <w:szCs w:val="24"/>
        </w:rPr>
        <w:t>nym lub psychicznym, wywołujące</w:t>
      </w:r>
      <w:r w:rsidR="008E731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u tej osoby cierpienie lub krzywdę,</w:t>
      </w:r>
    </w:p>
    <w:p w:rsidR="00D94FA9" w:rsidRPr="00736B1C" w:rsidRDefault="00D94FA9" w:rsidP="003B1145">
      <w:pPr>
        <w:pStyle w:val="Akapitzlist"/>
        <w:numPr>
          <w:ilvl w:val="1"/>
          <w:numId w:val="4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ograniczające lub pozbawiające tę osobę dostępu do środków finansowych lub możliwości podjęcia pracy lub uzyskania samodzielności finansowej,</w:t>
      </w:r>
    </w:p>
    <w:p w:rsidR="00D94FA9" w:rsidRPr="00736B1C" w:rsidRDefault="00D94FA9" w:rsidP="003B1145">
      <w:pPr>
        <w:pStyle w:val="Akapitzlist"/>
        <w:numPr>
          <w:ilvl w:val="1"/>
          <w:numId w:val="4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istotnie naruszające prywatność tej osoby lub wzbudzające u niej poczucie zagrożenia, poniżenia lub udręczenia, w tym podejmowane za pomocą środków komunikacji elektronicznej;</w:t>
      </w:r>
    </w:p>
    <w:p w:rsidR="00D80407" w:rsidRPr="00D80407" w:rsidRDefault="00D80407" w:rsidP="003B1145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Szkole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należy przez to rozumień </w:t>
      </w:r>
      <w:r w:rsidRPr="00D80407">
        <w:rPr>
          <w:rFonts w:ascii="Times New Roman" w:hAnsi="Times New Roman" w:cs="Times New Roman"/>
          <w:color w:val="000000" w:themeColor="text1"/>
          <w:sz w:val="24"/>
          <w:szCs w:val="24"/>
        </w:rPr>
        <w:t>Szkoł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D80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Podstawow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8E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3 im. Mikołaja Kopernika we Włocławku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60ABF" w:rsidRPr="00736B1C" w:rsidRDefault="00F60ABF" w:rsidP="003B1145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Pracowniku szkoły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należy przez to rozumieć osobę zatrudnioną na podstawie umowy pracę, mianowania powołania lub umowy cywilno-prawnej. Osoby pracujące w szkole dzielą się na pracowników pedagogicznych i niepedagogicznych;</w:t>
      </w:r>
    </w:p>
    <w:p w:rsidR="00F60ABF" w:rsidRPr="00736B1C" w:rsidRDefault="00F60ABF" w:rsidP="003B1145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Dziecku</w:t>
      </w:r>
      <w:r w:rsidR="00D804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Uczniu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osoba przyjęta do szkoły w toku postępowania rekrutacyjnego, po dopełnieniu wszelkich niezbędnych formalności przez rodziców</w:t>
      </w:r>
      <w:r w:rsidR="00E167EB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i ucząca się w szkole;</w:t>
      </w:r>
    </w:p>
    <w:p w:rsidR="00DE7EFF" w:rsidRPr="00736B1C" w:rsidRDefault="00DE7EFF" w:rsidP="003B1145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Zespół interwencyjny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powołany przez </w:t>
      </w:r>
      <w:r w:rsidR="00B1448E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yrektora </w:t>
      </w:r>
      <w:r w:rsidR="00B1448E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zkoły w przypadku podejrzenia stosowania przemocy fizycznej lub psychicznej o dużym nasileniu oraz podejrzenia wykorzystania seksualnego. </w:t>
      </w:r>
    </w:p>
    <w:p w:rsidR="00886B3E" w:rsidRPr="00E93C33" w:rsidRDefault="00886B3E">
      <w:pPr>
        <w:rPr>
          <w:rFonts w:ascii="Times New Roman" w:hAnsi="Times New Roman" w:cs="Times New Roman"/>
          <w:color w:val="000000" w:themeColor="text1"/>
        </w:rPr>
      </w:pPr>
    </w:p>
    <w:p w:rsidR="00345DA2" w:rsidRPr="00E93C33" w:rsidRDefault="00345DA2" w:rsidP="00345DA2">
      <w:pPr>
        <w:pStyle w:val="Nagwek1"/>
        <w:spacing w:line="276" w:lineRule="auto"/>
        <w:jc w:val="both"/>
        <w:rPr>
          <w:rFonts w:ascii="Times New Roman" w:hAnsi="Times New Roman" w:cs="Times New Roman"/>
        </w:rPr>
      </w:pPr>
      <w:bookmarkStart w:id="1" w:name="_Toc177390239"/>
      <w:r w:rsidRPr="00E93C33">
        <w:rPr>
          <w:rFonts w:ascii="Times New Roman" w:hAnsi="Times New Roman" w:cs="Times New Roman"/>
        </w:rPr>
        <w:t xml:space="preserve">II. Dotychczasowe działania, które przynosiły pozytywne efekty w ochronie </w:t>
      </w:r>
      <w:r w:rsidR="000C7D73">
        <w:rPr>
          <w:rFonts w:ascii="Times New Roman" w:hAnsi="Times New Roman" w:cs="Times New Roman"/>
        </w:rPr>
        <w:t>d</w:t>
      </w:r>
      <w:r w:rsidRPr="00E93C33">
        <w:rPr>
          <w:rFonts w:ascii="Times New Roman" w:hAnsi="Times New Roman" w:cs="Times New Roman"/>
        </w:rPr>
        <w:t>ziecka prze</w:t>
      </w:r>
      <w:r w:rsidR="003F2D3C">
        <w:rPr>
          <w:rFonts w:ascii="Times New Roman" w:hAnsi="Times New Roman" w:cs="Times New Roman"/>
        </w:rPr>
        <w:t>d</w:t>
      </w:r>
      <w:r w:rsidRPr="00E93C33">
        <w:rPr>
          <w:rFonts w:ascii="Times New Roman" w:hAnsi="Times New Roman" w:cs="Times New Roman"/>
        </w:rPr>
        <w:t xml:space="preserve"> przemocą</w:t>
      </w:r>
      <w:bookmarkEnd w:id="1"/>
    </w:p>
    <w:p w:rsidR="00345DA2" w:rsidRPr="00E93C33" w:rsidRDefault="00345DA2" w:rsidP="00345DA2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45DA2" w:rsidRPr="00736B1C" w:rsidRDefault="00345DA2" w:rsidP="00345DA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Dotychczas, szkoła udzielając pomocy </w:t>
      </w:r>
      <w:r w:rsidR="00123302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ziecku doznającemu przemocy w rodzinie kierowała się następującymi zasadami:</w:t>
      </w:r>
    </w:p>
    <w:p w:rsidR="00345DA2" w:rsidRPr="00736B1C" w:rsidRDefault="00345DA2" w:rsidP="003B114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Nadzór nad prowadzeniem przypadku </w:t>
      </w:r>
      <w:r w:rsidR="00123302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ziecka krzywdzonego sprawuje Dyrektor </w:t>
      </w:r>
      <w:r w:rsidR="00AB428F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zkoły udzielając wsparcia i pomocy osobom bezpośrednio zaang</w:t>
      </w:r>
      <w:r w:rsidR="008E7317">
        <w:rPr>
          <w:rFonts w:ascii="Times New Roman" w:hAnsi="Times New Roman" w:cs="Times New Roman"/>
          <w:color w:val="000000" w:themeColor="text1"/>
          <w:sz w:val="24"/>
          <w:szCs w:val="24"/>
        </w:rPr>
        <w:t>ażowanym</w:t>
      </w:r>
      <w:r w:rsidR="008E731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w pomoc;</w:t>
      </w:r>
    </w:p>
    <w:p w:rsidR="00345DA2" w:rsidRPr="00736B1C" w:rsidRDefault="00345DA2" w:rsidP="003B114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Koordynatorem pomocy </w:t>
      </w:r>
      <w:r w:rsidR="00123302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ziecku krzywdzonemu był </w:t>
      </w:r>
      <w:r w:rsidR="00AB428F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edagog szkolny</w:t>
      </w:r>
      <w:r w:rsidR="00736B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5DA2" w:rsidRPr="00736B1C" w:rsidRDefault="00345DA2" w:rsidP="003B114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Każdy pracownik szkoły, który zauważył lub podejrzewał u </w:t>
      </w:r>
      <w:r w:rsidR="00B1448E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Ucznia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symptomy krzywdzenia, był zobowiązany do reagowania</w:t>
      </w:r>
      <w:r w:rsidR="00736B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5DA2" w:rsidRPr="00736B1C" w:rsidRDefault="00345DA2" w:rsidP="003B114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Podejmowane działania opierały się na diagnozie </w:t>
      </w:r>
      <w:r w:rsidR="00123302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ziecka i jego sytuacji – opartej na informacjach od pracujących z nim nauczycieli, personelu niepedagogicznego, osoby zaufania, ewentualnie z innych dostępnych danych</w:t>
      </w:r>
      <w:r w:rsidR="00736B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5DA2" w:rsidRPr="00736B1C" w:rsidRDefault="00345DA2" w:rsidP="003B114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Zasadą udzielania pomocy </w:t>
      </w:r>
      <w:r w:rsidR="00123302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ziecku krzywdzonemu przez </w:t>
      </w:r>
      <w:r w:rsidR="00AB428F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zkołę była i jest współpraca zespołowa (ograniczona jednak, ze względu na zachowanie dyskrecji, do osób pracujących z </w:t>
      </w:r>
      <w:r w:rsidR="00123302"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36B1C">
        <w:rPr>
          <w:rFonts w:ascii="Times New Roman" w:hAnsi="Times New Roman" w:cs="Times New Roman"/>
          <w:color w:val="000000" w:themeColor="text1"/>
          <w:sz w:val="24"/>
          <w:szCs w:val="24"/>
        </w:rPr>
        <w:t>zieckiem).</w:t>
      </w:r>
    </w:p>
    <w:p w:rsidR="00983ACB" w:rsidRDefault="00983ACB" w:rsidP="00345DA2">
      <w:pPr>
        <w:shd w:val="clear" w:color="auto" w:fill="FFFFFF" w:themeFill="background1"/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color w:val="253356" w:themeColor="accent1" w:themeShade="80"/>
          <w:sz w:val="24"/>
          <w:szCs w:val="24"/>
        </w:rPr>
      </w:pPr>
    </w:p>
    <w:p w:rsidR="00736B1C" w:rsidRPr="00736B1C" w:rsidRDefault="00736B1C" w:rsidP="00736B1C">
      <w:p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b/>
          <w:bCs/>
          <w:color w:val="253356" w:themeColor="accent1" w:themeShade="80"/>
          <w:sz w:val="24"/>
          <w:szCs w:val="24"/>
        </w:rPr>
      </w:pPr>
      <w:r w:rsidRPr="00736B1C">
        <w:rPr>
          <w:rFonts w:ascii="Times New Roman" w:hAnsi="Times New Roman" w:cs="Times New Roman"/>
          <w:b/>
          <w:bCs/>
          <w:color w:val="253356" w:themeColor="accent1" w:themeShade="80"/>
          <w:sz w:val="24"/>
          <w:szCs w:val="24"/>
        </w:rPr>
        <w:t>Ponadto szkoła:</w:t>
      </w:r>
    </w:p>
    <w:p w:rsidR="00736B1C" w:rsidRPr="00736B1C" w:rsidRDefault="00736B1C" w:rsidP="00736B1C">
      <w:pPr>
        <w:shd w:val="clear" w:color="auto" w:fill="FFFFFF" w:themeFill="background1"/>
        <w:tabs>
          <w:tab w:val="left" w:pos="4536"/>
        </w:tabs>
        <w:spacing w:after="0"/>
        <w:jc w:val="both"/>
        <w:rPr>
          <w:rFonts w:ascii="Times New Roman" w:hAnsi="Times New Roman" w:cs="Times New Roman"/>
          <w:color w:val="253356" w:themeColor="accent1" w:themeShade="80"/>
          <w:sz w:val="24"/>
          <w:szCs w:val="24"/>
        </w:rPr>
      </w:pPr>
    </w:p>
    <w:p w:rsidR="00736B1C" w:rsidRPr="00736B1C" w:rsidRDefault="00736B1C" w:rsidP="003B1145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4536"/>
        </w:tabs>
        <w:spacing w:before="100" w:after="0"/>
        <w:ind w:left="567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6B1C">
        <w:rPr>
          <w:rFonts w:ascii="Times New Roman" w:hAnsi="Times New Roman" w:cs="Times New Roman"/>
          <w:color w:val="auto"/>
          <w:sz w:val="24"/>
          <w:szCs w:val="24"/>
        </w:rPr>
        <w:t>Wprowadza programy edukacyjne, które uczą uc</w:t>
      </w:r>
      <w:r w:rsidR="008E7317">
        <w:rPr>
          <w:rFonts w:ascii="Times New Roman" w:hAnsi="Times New Roman" w:cs="Times New Roman"/>
          <w:color w:val="auto"/>
          <w:sz w:val="24"/>
          <w:szCs w:val="24"/>
        </w:rPr>
        <w:t>zniów rozpoznawania, rozumienia</w:t>
      </w:r>
      <w:r w:rsidR="008E731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36B1C">
        <w:rPr>
          <w:rFonts w:ascii="Times New Roman" w:hAnsi="Times New Roman" w:cs="Times New Roman"/>
          <w:color w:val="auto"/>
          <w:sz w:val="24"/>
          <w:szCs w:val="24"/>
        </w:rPr>
        <w:t xml:space="preserve">i radzenia sobie z różnymi formami przemocy. Te programy pomagają młodzieży </w:t>
      </w:r>
      <w:r w:rsidRPr="00736B1C">
        <w:rPr>
          <w:rFonts w:ascii="Times New Roman" w:hAnsi="Times New Roman" w:cs="Times New Roman"/>
          <w:color w:val="auto"/>
          <w:sz w:val="24"/>
          <w:szCs w:val="24"/>
        </w:rPr>
        <w:lastRenderedPageBreak/>
        <w:t>zdobywać umiejętności komunikacyjne i emocjonalne, które mogą pomóc im unikać przemocy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36B1C" w:rsidRPr="00736B1C" w:rsidRDefault="00736B1C" w:rsidP="003B1145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4536"/>
        </w:tabs>
        <w:spacing w:before="100" w:after="0"/>
        <w:ind w:left="567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6B1C">
        <w:rPr>
          <w:rFonts w:ascii="Times New Roman" w:hAnsi="Times New Roman" w:cs="Times New Roman"/>
          <w:color w:val="auto"/>
          <w:sz w:val="24"/>
          <w:szCs w:val="24"/>
        </w:rPr>
        <w:t>Organizowała kampanie i wydarzenia edukacyjne, które podnoszą świadomość uczniów na temat przemocy i zachęcają do zgłaszania incydentów oraz szukania pomocy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36B1C" w:rsidRPr="00736B1C" w:rsidRDefault="00736B1C" w:rsidP="003B1145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4536"/>
        </w:tabs>
        <w:spacing w:before="100" w:after="0"/>
        <w:ind w:left="567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6B1C">
        <w:rPr>
          <w:rFonts w:ascii="Times New Roman" w:hAnsi="Times New Roman" w:cs="Times New Roman"/>
          <w:color w:val="auto"/>
          <w:sz w:val="24"/>
          <w:szCs w:val="24"/>
        </w:rPr>
        <w:t>Angażuje rodziców w działania mające na celu ochronę ich dzieci przed przemocą - obejmuje spotkania informacyjne, warsztaty dla rodziców oraz zachęcanie do otwartej komunikacji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36B1C" w:rsidRPr="00736B1C" w:rsidRDefault="00736B1C" w:rsidP="003B1145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4536"/>
        </w:tabs>
        <w:spacing w:before="100" w:after="0"/>
        <w:ind w:left="567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6B1C">
        <w:rPr>
          <w:rFonts w:ascii="Times New Roman" w:hAnsi="Times New Roman" w:cs="Times New Roman"/>
          <w:color w:val="auto"/>
          <w:sz w:val="24"/>
          <w:szCs w:val="24"/>
        </w:rPr>
        <w:t>Nauczyciele i pracownicy szkoły bacznie obserwują zachowania uczniów i reagują na wszelkie sygnały przemocy. Regularne k</w:t>
      </w:r>
      <w:r w:rsidR="008E7317">
        <w:rPr>
          <w:rFonts w:ascii="Times New Roman" w:hAnsi="Times New Roman" w:cs="Times New Roman"/>
          <w:color w:val="auto"/>
          <w:sz w:val="24"/>
          <w:szCs w:val="24"/>
        </w:rPr>
        <w:t>ontrole mogą pomóc w wykrywaniu</w:t>
      </w:r>
      <w:r w:rsidR="008E731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36B1C">
        <w:rPr>
          <w:rFonts w:ascii="Times New Roman" w:hAnsi="Times New Roman" w:cs="Times New Roman"/>
          <w:color w:val="auto"/>
          <w:sz w:val="24"/>
          <w:szCs w:val="24"/>
        </w:rPr>
        <w:t>i zapobieganiu incydentom.</w:t>
      </w:r>
    </w:p>
    <w:p w:rsidR="00736B1C" w:rsidRPr="00736B1C" w:rsidRDefault="00736B1C" w:rsidP="003B1145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4536"/>
        </w:tabs>
        <w:spacing w:before="100" w:after="0"/>
        <w:ind w:left="567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736B1C">
        <w:rPr>
          <w:rFonts w:ascii="Times New Roman" w:hAnsi="Times New Roman" w:cs="Times New Roman"/>
          <w:color w:val="auto"/>
          <w:sz w:val="24"/>
          <w:szCs w:val="24"/>
        </w:rPr>
        <w:t xml:space="preserve">spółpracuje z instytucjami społecznymi, jak np. policja,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ośrodek </w:t>
      </w:r>
      <w:r w:rsidRPr="00736B1C">
        <w:rPr>
          <w:rFonts w:ascii="Times New Roman" w:hAnsi="Times New Roman" w:cs="Times New Roman"/>
          <w:color w:val="auto"/>
          <w:sz w:val="24"/>
          <w:szCs w:val="24"/>
        </w:rPr>
        <w:t>opiek</w:t>
      </w:r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736B1C">
        <w:rPr>
          <w:rFonts w:ascii="Times New Roman" w:hAnsi="Times New Roman" w:cs="Times New Roman"/>
          <w:color w:val="auto"/>
          <w:sz w:val="24"/>
          <w:szCs w:val="24"/>
        </w:rPr>
        <w:t xml:space="preserve"> społeczn</w:t>
      </w:r>
      <w:r>
        <w:rPr>
          <w:rFonts w:ascii="Times New Roman" w:hAnsi="Times New Roman" w:cs="Times New Roman"/>
          <w:color w:val="auto"/>
          <w:sz w:val="24"/>
          <w:szCs w:val="24"/>
        </w:rPr>
        <w:t>ej, poradnia psychologiczno-pedagogiczna</w:t>
      </w:r>
      <w:r w:rsidRPr="00736B1C">
        <w:rPr>
          <w:rFonts w:ascii="Times New Roman" w:hAnsi="Times New Roman" w:cs="Times New Roman"/>
          <w:color w:val="auto"/>
          <w:sz w:val="24"/>
          <w:szCs w:val="24"/>
        </w:rPr>
        <w:t>, aby świadczyć wsparcie dzieciom i ich rodzinom, które doświadczają przemocy.</w:t>
      </w:r>
    </w:p>
    <w:p w:rsidR="00983ACB" w:rsidRPr="00C74664" w:rsidRDefault="00736B1C" w:rsidP="002255FB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4536"/>
        </w:tabs>
        <w:spacing w:before="100" w:after="0"/>
        <w:ind w:left="567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736B1C">
        <w:rPr>
          <w:rFonts w:ascii="Times New Roman" w:hAnsi="Times New Roman" w:cs="Times New Roman"/>
          <w:color w:val="auto"/>
          <w:sz w:val="24"/>
          <w:szCs w:val="24"/>
        </w:rPr>
        <w:t>apewnia wsparcie psychologiczne i emocjonalne ofiarom przemocy oraz pomagają im znaleźć odpowiednie źródła pomocy.</w:t>
      </w:r>
    </w:p>
    <w:p w:rsidR="00E325D6" w:rsidRPr="00E93C33" w:rsidRDefault="00345DA2" w:rsidP="00345DA2">
      <w:pPr>
        <w:pStyle w:val="Nagwek1"/>
        <w:spacing w:line="276" w:lineRule="auto"/>
        <w:rPr>
          <w:rFonts w:ascii="Times New Roman" w:hAnsi="Times New Roman" w:cs="Times New Roman"/>
        </w:rPr>
      </w:pPr>
      <w:bookmarkStart w:id="2" w:name="_Toc177390240"/>
      <w:r w:rsidRPr="00E93C33">
        <w:rPr>
          <w:rFonts w:ascii="Times New Roman" w:hAnsi="Times New Roman" w:cs="Times New Roman"/>
        </w:rPr>
        <w:t xml:space="preserve">III. </w:t>
      </w:r>
      <w:r w:rsidR="009D1F91" w:rsidRPr="00E93C33">
        <w:rPr>
          <w:rFonts w:ascii="Times New Roman" w:hAnsi="Times New Roman" w:cs="Times New Roman"/>
        </w:rPr>
        <w:t>Zasady bezpiecznej rekrutacji pracowników</w:t>
      </w:r>
      <w:bookmarkEnd w:id="2"/>
    </w:p>
    <w:p w:rsidR="000170D0" w:rsidRPr="00E93C33" w:rsidRDefault="000170D0" w:rsidP="00345DA2">
      <w:pPr>
        <w:spacing w:line="276" w:lineRule="auto"/>
        <w:rPr>
          <w:rFonts w:ascii="Times New Roman" w:hAnsi="Times New Roman" w:cs="Times New Roman"/>
        </w:rPr>
      </w:pPr>
    </w:p>
    <w:p w:rsidR="000170D0" w:rsidRPr="00E93C33" w:rsidRDefault="002255FB" w:rsidP="00345DA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Szkoła</w:t>
      </w:r>
      <w:r w:rsidR="000170D0" w:rsidRPr="00E93C33">
        <w:rPr>
          <w:rFonts w:ascii="Times New Roman" w:hAnsi="Times New Roman" w:cs="Times New Roman"/>
          <w:sz w:val="22"/>
          <w:szCs w:val="22"/>
        </w:rPr>
        <w:t xml:space="preserve"> zatrudnia osoby posiadające odpowiednie kwalifikacje do pracy z </w:t>
      </w:r>
      <w:r w:rsidR="00123302">
        <w:rPr>
          <w:rFonts w:ascii="Times New Roman" w:hAnsi="Times New Roman" w:cs="Times New Roman"/>
          <w:sz w:val="22"/>
          <w:szCs w:val="22"/>
        </w:rPr>
        <w:t>D</w:t>
      </w:r>
      <w:r w:rsidR="000170D0" w:rsidRPr="00E93C33">
        <w:rPr>
          <w:rFonts w:ascii="Times New Roman" w:hAnsi="Times New Roman" w:cs="Times New Roman"/>
          <w:sz w:val="22"/>
          <w:szCs w:val="22"/>
        </w:rPr>
        <w:t>ziećmi. Aby sprawdzić powyższe, szkoła podczas rekrutacji żąda następujących informacji:</w:t>
      </w:r>
    </w:p>
    <w:p w:rsidR="000170D0" w:rsidRPr="00E93C33" w:rsidRDefault="000170D0" w:rsidP="003B114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E93C33">
        <w:rPr>
          <w:rFonts w:ascii="Times New Roman" w:hAnsi="Times New Roman" w:cs="Times New Roman"/>
          <w:color w:val="auto"/>
        </w:rPr>
        <w:t xml:space="preserve">Wykształcenie, </w:t>
      </w:r>
    </w:p>
    <w:p w:rsidR="000170D0" w:rsidRPr="00E93C33" w:rsidRDefault="000170D0" w:rsidP="003B114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E93C33">
        <w:rPr>
          <w:rFonts w:ascii="Times New Roman" w:hAnsi="Times New Roman" w:cs="Times New Roman"/>
          <w:color w:val="auto"/>
        </w:rPr>
        <w:t xml:space="preserve">Kwalifikacje zawodowe, </w:t>
      </w:r>
    </w:p>
    <w:p w:rsidR="000170D0" w:rsidRPr="00E93C33" w:rsidRDefault="000170D0" w:rsidP="003B114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E93C33">
        <w:rPr>
          <w:rFonts w:ascii="Times New Roman" w:hAnsi="Times New Roman" w:cs="Times New Roman"/>
          <w:color w:val="auto"/>
        </w:rPr>
        <w:t>Przebieg dotychczasowego zatrudnienia kandydata.</w:t>
      </w:r>
    </w:p>
    <w:p w:rsidR="000170D0" w:rsidRPr="00E93C33" w:rsidRDefault="000170D0" w:rsidP="00345DA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93C33">
        <w:rPr>
          <w:rFonts w:ascii="Times New Roman" w:hAnsi="Times New Roman" w:cs="Times New Roman"/>
          <w:sz w:val="22"/>
          <w:szCs w:val="22"/>
        </w:rPr>
        <w:t>Przed dopuszczeniem pracownika do wykonywania obowiązków związanych z wychowaniem, edukacją, wypoczynkiem, leczeniem małoletnich lub opieką nad nimi Szkoła jest zobowiązana sprawdzić osobę zatrudnioną w Rejestrze Sprawców Przestępstw na Tle Seksualnym.</w:t>
      </w:r>
    </w:p>
    <w:p w:rsidR="000170D0" w:rsidRPr="00E93C33" w:rsidRDefault="000170D0" w:rsidP="00345DA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93C33">
        <w:rPr>
          <w:rFonts w:ascii="Times New Roman" w:hAnsi="Times New Roman" w:cs="Times New Roman"/>
          <w:sz w:val="22"/>
          <w:szCs w:val="22"/>
        </w:rPr>
        <w:t>Wydruk z Rejestru przechowywany jest w aktach osobowych pracownika lub analogicznej dokumentacji dotyczącej wolontariusza/osoby zatrudnionej w oparciu o umowę cywilnoprawną.</w:t>
      </w:r>
    </w:p>
    <w:p w:rsidR="004D1D77" w:rsidRPr="00E93C33" w:rsidRDefault="004D1D77" w:rsidP="00345DA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93C33">
        <w:rPr>
          <w:rFonts w:ascii="Times New Roman" w:hAnsi="Times New Roman" w:cs="Times New Roman"/>
          <w:sz w:val="22"/>
          <w:szCs w:val="22"/>
        </w:rPr>
        <w:t xml:space="preserve">Jednym z wymogów zatrudnienia nauczyciela jest </w:t>
      </w:r>
      <w:r w:rsidR="00123302">
        <w:rPr>
          <w:rFonts w:ascii="Times New Roman" w:hAnsi="Times New Roman" w:cs="Times New Roman"/>
          <w:sz w:val="22"/>
          <w:szCs w:val="22"/>
        </w:rPr>
        <w:t>przedstawieni</w:t>
      </w:r>
      <w:r w:rsidR="008E7317">
        <w:rPr>
          <w:rFonts w:ascii="Times New Roman" w:hAnsi="Times New Roman" w:cs="Times New Roman"/>
          <w:sz w:val="22"/>
          <w:szCs w:val="22"/>
        </w:rPr>
        <w:t>e przez kandydata zaświadczenia</w:t>
      </w:r>
      <w:r w:rsidR="008E7317">
        <w:rPr>
          <w:rFonts w:ascii="Times New Roman" w:hAnsi="Times New Roman" w:cs="Times New Roman"/>
          <w:sz w:val="22"/>
          <w:szCs w:val="22"/>
        </w:rPr>
        <w:br/>
      </w:r>
      <w:r w:rsidR="00123302">
        <w:rPr>
          <w:rFonts w:ascii="Times New Roman" w:hAnsi="Times New Roman" w:cs="Times New Roman"/>
          <w:sz w:val="22"/>
          <w:szCs w:val="22"/>
        </w:rPr>
        <w:t>o niekaralności uzyskiwanego z Krajowego Rejestru Karnego.</w:t>
      </w:r>
      <w:r w:rsidR="00B24BBA">
        <w:rPr>
          <w:rFonts w:ascii="Times New Roman" w:hAnsi="Times New Roman" w:cs="Times New Roman"/>
          <w:sz w:val="22"/>
          <w:szCs w:val="22"/>
        </w:rPr>
        <w:t xml:space="preserve"> </w:t>
      </w:r>
      <w:r w:rsidRPr="00E93C33">
        <w:rPr>
          <w:rFonts w:ascii="Times New Roman" w:hAnsi="Times New Roman" w:cs="Times New Roman"/>
          <w:sz w:val="22"/>
          <w:szCs w:val="22"/>
        </w:rPr>
        <w:t>Nauczyciel nie może być bowiem skazany prawomocnym wyrokiem sądu za umyślne:</w:t>
      </w:r>
    </w:p>
    <w:p w:rsidR="004D1D77" w:rsidRPr="00E93C33" w:rsidRDefault="004D1D77" w:rsidP="003B114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auto"/>
        </w:rPr>
      </w:pPr>
      <w:r w:rsidRPr="00E93C33">
        <w:rPr>
          <w:rFonts w:ascii="Times New Roman" w:hAnsi="Times New Roman" w:cs="Times New Roman"/>
          <w:color w:val="auto"/>
        </w:rPr>
        <w:t>przestępstwo,</w:t>
      </w:r>
    </w:p>
    <w:p w:rsidR="004D1D77" w:rsidRPr="00E93C33" w:rsidRDefault="004D1D77" w:rsidP="003B114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auto"/>
        </w:rPr>
      </w:pPr>
      <w:r w:rsidRPr="00E93C33">
        <w:rPr>
          <w:rFonts w:ascii="Times New Roman" w:hAnsi="Times New Roman" w:cs="Times New Roman"/>
          <w:color w:val="auto"/>
        </w:rPr>
        <w:t>przestępstwo skarbowe (art. 10 ust. 5 pkt 4 Karty Nauczyciela).</w:t>
      </w:r>
    </w:p>
    <w:p w:rsidR="00D56932" w:rsidRPr="00BC3AF2" w:rsidRDefault="004D1D77" w:rsidP="00345DA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7E6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 tego względu jeszcze przed zatrudnieniem Dyrektor żąda od nauczyciela przedstawienia informacji o niekaralności z Krajowego Rejestru Karnego (art. 10 ust. 8a Karty Nauczyciela). Nie ma takiej konieczności jedynie wówczas, gdy nauczyciel jest ponownie </w:t>
      </w:r>
      <w:r w:rsidR="008E7317">
        <w:rPr>
          <w:rFonts w:ascii="Times New Roman" w:hAnsi="Times New Roman" w:cs="Times New Roman"/>
          <w:color w:val="000000" w:themeColor="text1"/>
          <w:sz w:val="22"/>
          <w:szCs w:val="22"/>
        </w:rPr>
        <w:t>zatrudniany w tej samej szkole,</w:t>
      </w:r>
      <w:r w:rsidR="008E7317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D47E66">
        <w:rPr>
          <w:rFonts w:ascii="Times New Roman" w:hAnsi="Times New Roman" w:cs="Times New Roman"/>
          <w:color w:val="000000" w:themeColor="text1"/>
          <w:sz w:val="22"/>
          <w:szCs w:val="22"/>
        </w:rPr>
        <w:t>a przerwa w zatrudnieniu nie przekroczyła 3 miesięcy.</w:t>
      </w:r>
      <w:r w:rsidR="00D47E6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przypadku niemożliwości przedstawienia informacji z KRK pracownik zobowiązany jest do złożenia oświadczenia o niekaralności oraz toczących się postępowania przygotowawczych, sądowych i dyscyplinarnych.</w:t>
      </w:r>
    </w:p>
    <w:p w:rsidR="00C74664" w:rsidRDefault="00C74664" w:rsidP="00345DA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2D77" w:rsidRPr="00E93C33" w:rsidRDefault="00D56932" w:rsidP="00345DA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Każdy przyjmowany pracownik do </w:t>
      </w:r>
      <w:r w:rsidR="002255FB">
        <w:rPr>
          <w:rFonts w:ascii="Times New Roman" w:hAnsi="Times New Roman" w:cs="Times New Roman"/>
          <w:sz w:val="22"/>
          <w:szCs w:val="22"/>
        </w:rPr>
        <w:t xml:space="preserve">Szkoły </w:t>
      </w:r>
      <w:r>
        <w:rPr>
          <w:rFonts w:ascii="Times New Roman" w:hAnsi="Times New Roman" w:cs="Times New Roman"/>
          <w:sz w:val="22"/>
          <w:szCs w:val="22"/>
        </w:rPr>
        <w:t>zostaje zapoznany z niniejs</w:t>
      </w:r>
      <w:r w:rsidR="00C74664">
        <w:rPr>
          <w:rFonts w:ascii="Times New Roman" w:hAnsi="Times New Roman" w:cs="Times New Roman"/>
          <w:sz w:val="22"/>
          <w:szCs w:val="22"/>
        </w:rPr>
        <w:t xml:space="preserve">zymi procedurami. </w:t>
      </w:r>
    </w:p>
    <w:p w:rsidR="006C63FB" w:rsidRPr="00E93C33" w:rsidRDefault="00345DA2" w:rsidP="000C7D73">
      <w:pPr>
        <w:pStyle w:val="Nagwek1"/>
        <w:spacing w:line="276" w:lineRule="auto"/>
        <w:jc w:val="both"/>
        <w:rPr>
          <w:rFonts w:ascii="Times New Roman" w:hAnsi="Times New Roman" w:cs="Times New Roman"/>
        </w:rPr>
      </w:pPr>
      <w:bookmarkStart w:id="3" w:name="_Toc177390241"/>
      <w:r w:rsidRPr="00E93C33">
        <w:rPr>
          <w:rFonts w:ascii="Times New Roman" w:hAnsi="Times New Roman" w:cs="Times New Roman"/>
        </w:rPr>
        <w:lastRenderedPageBreak/>
        <w:t xml:space="preserve">IV. </w:t>
      </w:r>
      <w:r w:rsidR="009D1F91" w:rsidRPr="00E93C33">
        <w:rPr>
          <w:rFonts w:ascii="Times New Roman" w:hAnsi="Times New Roman" w:cs="Times New Roman"/>
        </w:rPr>
        <w:t xml:space="preserve">Zasady </w:t>
      </w:r>
      <w:r w:rsidR="000C7D73">
        <w:rPr>
          <w:rFonts w:ascii="Times New Roman" w:hAnsi="Times New Roman" w:cs="Times New Roman"/>
        </w:rPr>
        <w:t>zapewniające bezpieczne relacje między małoletnim a personelem – zachowania niedozwolone wobec małoletnich</w:t>
      </w:r>
      <w:bookmarkEnd w:id="3"/>
    </w:p>
    <w:p w:rsidR="006C63FB" w:rsidRDefault="006C63FB" w:rsidP="00345DA2">
      <w:pPr>
        <w:spacing w:line="276" w:lineRule="auto"/>
        <w:rPr>
          <w:rFonts w:ascii="Times New Roman" w:hAnsi="Times New Roman" w:cs="Times New Roman"/>
        </w:rPr>
      </w:pPr>
    </w:p>
    <w:p w:rsidR="00736B1C" w:rsidRPr="00246229" w:rsidRDefault="00736B1C" w:rsidP="003B1145">
      <w:pPr>
        <w:numPr>
          <w:ilvl w:val="0"/>
          <w:numId w:val="21"/>
        </w:numPr>
        <w:spacing w:after="0" w:line="276" w:lineRule="auto"/>
        <w:ind w:left="426" w:right="-61"/>
        <w:jc w:val="both"/>
        <w:rPr>
          <w:rFonts w:ascii="Times New Roman" w:hAnsi="Times New Roman" w:cs="Times New Roman"/>
          <w:sz w:val="24"/>
          <w:szCs w:val="24"/>
        </w:rPr>
      </w:pPr>
      <w:r w:rsidRPr="00246229">
        <w:rPr>
          <w:rFonts w:ascii="Times New Roman" w:hAnsi="Times New Roman" w:cs="Times New Roman"/>
          <w:sz w:val="24"/>
          <w:szCs w:val="24"/>
        </w:rPr>
        <w:t xml:space="preserve">Nadrzędnym celem wszelkich działań podejmowanych przez </w:t>
      </w:r>
      <w:r>
        <w:rPr>
          <w:rFonts w:ascii="Times New Roman" w:hAnsi="Times New Roman" w:cs="Times New Roman"/>
          <w:sz w:val="24"/>
          <w:szCs w:val="24"/>
        </w:rPr>
        <w:t>pracowników</w:t>
      </w:r>
      <w:r w:rsidRPr="00246229">
        <w:rPr>
          <w:rFonts w:ascii="Times New Roman" w:hAnsi="Times New Roman" w:cs="Times New Roman"/>
          <w:sz w:val="24"/>
          <w:szCs w:val="24"/>
        </w:rPr>
        <w:t xml:space="preserve"> Szkoły jest promowanie dobra Dziecka i jego najlepszego interesu. </w:t>
      </w:r>
    </w:p>
    <w:p w:rsidR="00736B1C" w:rsidRPr="00246229" w:rsidRDefault="00736B1C" w:rsidP="003B1145">
      <w:pPr>
        <w:numPr>
          <w:ilvl w:val="0"/>
          <w:numId w:val="21"/>
        </w:numPr>
        <w:spacing w:after="0" w:line="276" w:lineRule="auto"/>
        <w:ind w:left="426" w:right="-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</w:t>
      </w:r>
      <w:r w:rsidRPr="00246229">
        <w:rPr>
          <w:rFonts w:ascii="Times New Roman" w:hAnsi="Times New Roman" w:cs="Times New Roman"/>
          <w:sz w:val="24"/>
          <w:szCs w:val="24"/>
        </w:rPr>
        <w:t xml:space="preserve"> traktuj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46229">
        <w:rPr>
          <w:rFonts w:ascii="Times New Roman" w:hAnsi="Times New Roman" w:cs="Times New Roman"/>
          <w:sz w:val="24"/>
          <w:szCs w:val="24"/>
        </w:rPr>
        <w:t xml:space="preserve"> każde Dziecko z szacunkiem, dbając o jego godność oraz potrzeby. Niedopuszczalne jest stosowanie przemocy w jakiejkolwiek formie wobec Dziecka.</w:t>
      </w:r>
    </w:p>
    <w:p w:rsidR="00736B1C" w:rsidRPr="00246229" w:rsidRDefault="00736B1C" w:rsidP="003B1145">
      <w:pPr>
        <w:numPr>
          <w:ilvl w:val="0"/>
          <w:numId w:val="21"/>
        </w:numPr>
        <w:spacing w:after="0" w:line="276" w:lineRule="auto"/>
        <w:ind w:left="426" w:right="-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</w:t>
      </w:r>
      <w:r w:rsidRPr="00246229">
        <w:rPr>
          <w:rFonts w:ascii="Times New Roman" w:hAnsi="Times New Roman" w:cs="Times New Roman"/>
          <w:sz w:val="24"/>
          <w:szCs w:val="24"/>
        </w:rPr>
        <w:t xml:space="preserve"> zobowiązan</w:t>
      </w:r>
      <w:r>
        <w:rPr>
          <w:rFonts w:ascii="Times New Roman" w:hAnsi="Times New Roman" w:cs="Times New Roman"/>
          <w:sz w:val="24"/>
          <w:szCs w:val="24"/>
        </w:rPr>
        <w:t>i są</w:t>
      </w:r>
      <w:r w:rsidRPr="00246229">
        <w:rPr>
          <w:rFonts w:ascii="Times New Roman" w:hAnsi="Times New Roman" w:cs="Times New Roman"/>
          <w:sz w:val="24"/>
          <w:szCs w:val="24"/>
        </w:rPr>
        <w:t xml:space="preserve"> przestrzegać obowiązującego prawa oraz wewnętrznych przepisów Szkoły w tym zakresie. Zasady tworzenia bezpiecznych relacji z Dziećmi obowiązują wszystkich pracowników, stażystów oraz wolontariuszy i są potwierdzone przez podpisanie odpowiedniego oświadczenia.</w:t>
      </w:r>
    </w:p>
    <w:p w:rsidR="00736B1C" w:rsidRPr="00246229" w:rsidRDefault="00736B1C" w:rsidP="003B1145">
      <w:pPr>
        <w:numPr>
          <w:ilvl w:val="0"/>
          <w:numId w:val="21"/>
        </w:numPr>
        <w:spacing w:after="0" w:line="276" w:lineRule="auto"/>
        <w:ind w:left="426" w:right="-61"/>
        <w:jc w:val="both"/>
        <w:rPr>
          <w:rFonts w:ascii="Times New Roman" w:hAnsi="Times New Roman" w:cs="Times New Roman"/>
          <w:sz w:val="24"/>
          <w:szCs w:val="24"/>
        </w:rPr>
      </w:pPr>
      <w:r w:rsidRPr="00246229">
        <w:rPr>
          <w:rFonts w:ascii="Times New Roman" w:hAnsi="Times New Roman" w:cs="Times New Roman"/>
          <w:sz w:val="24"/>
          <w:szCs w:val="24"/>
        </w:rPr>
        <w:t xml:space="preserve">Zasady bezpiecznych relacji z dzieckiem określają, jakie zachowania i praktyki są niedozwolone w pracy z dziećmi, a ich przestrzeganie przez wszystkich pracowników Szkoły może zmniejszyć ryzyko krzywdzenia dzieci.  </w:t>
      </w:r>
    </w:p>
    <w:p w:rsidR="00736B1C" w:rsidRPr="00246229" w:rsidRDefault="00736B1C" w:rsidP="003B1145">
      <w:pPr>
        <w:numPr>
          <w:ilvl w:val="0"/>
          <w:numId w:val="21"/>
        </w:numPr>
        <w:spacing w:after="0" w:line="276" w:lineRule="auto"/>
        <w:ind w:left="426" w:right="-61"/>
        <w:jc w:val="both"/>
        <w:rPr>
          <w:rFonts w:ascii="Times New Roman" w:hAnsi="Times New Roman" w:cs="Times New Roman"/>
          <w:sz w:val="24"/>
          <w:szCs w:val="24"/>
        </w:rPr>
      </w:pPr>
      <w:r w:rsidRPr="00246229">
        <w:rPr>
          <w:rFonts w:ascii="Times New Roman" w:hAnsi="Times New Roman" w:cs="Times New Roman"/>
          <w:sz w:val="24"/>
          <w:szCs w:val="24"/>
        </w:rPr>
        <w:t xml:space="preserve">Zasady bezpiecznych relacji są dostosowane do realiów funkcjonowania Szkoły i dotyczą następujących obszarów: </w:t>
      </w:r>
    </w:p>
    <w:p w:rsidR="007A041C" w:rsidRPr="007A041C" w:rsidRDefault="007A041C" w:rsidP="003B1145">
      <w:pPr>
        <w:numPr>
          <w:ilvl w:val="0"/>
          <w:numId w:val="2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736B1C" w:rsidRPr="00246229">
        <w:rPr>
          <w:rFonts w:ascii="Times New Roman" w:hAnsi="Times New Roman" w:cs="Times New Roman"/>
          <w:b/>
          <w:bCs/>
          <w:sz w:val="24"/>
          <w:szCs w:val="24"/>
        </w:rPr>
        <w:t>ontakt fizyczny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7A041C" w:rsidRPr="007A041C" w:rsidRDefault="007A041C" w:rsidP="003B1145">
      <w:pPr>
        <w:numPr>
          <w:ilvl w:val="0"/>
          <w:numId w:val="2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46229">
        <w:rPr>
          <w:rFonts w:ascii="Times New Roman" w:hAnsi="Times New Roman" w:cs="Times New Roman"/>
          <w:b/>
          <w:bCs/>
          <w:sz w:val="24"/>
          <w:szCs w:val="24"/>
        </w:rPr>
        <w:t>komunikacja werbalna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7A041C" w:rsidRPr="007A041C" w:rsidRDefault="007A041C" w:rsidP="003B1145">
      <w:pPr>
        <w:numPr>
          <w:ilvl w:val="0"/>
          <w:numId w:val="2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46229">
        <w:rPr>
          <w:rFonts w:ascii="Times New Roman" w:hAnsi="Times New Roman" w:cs="Times New Roman"/>
          <w:b/>
          <w:bCs/>
          <w:sz w:val="24"/>
          <w:szCs w:val="24"/>
        </w:rPr>
        <w:t>równe traktowanie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7A041C" w:rsidRPr="007A041C" w:rsidRDefault="007A041C" w:rsidP="003B1145">
      <w:pPr>
        <w:numPr>
          <w:ilvl w:val="0"/>
          <w:numId w:val="2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46229">
        <w:rPr>
          <w:rFonts w:ascii="Times New Roman" w:hAnsi="Times New Roman" w:cs="Times New Roman"/>
          <w:b/>
          <w:bCs/>
          <w:sz w:val="24"/>
          <w:szCs w:val="24"/>
        </w:rPr>
        <w:t>kontakty bezpośrednie i online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7A041C" w:rsidRPr="007A041C" w:rsidRDefault="007A041C" w:rsidP="003B1145">
      <w:pPr>
        <w:numPr>
          <w:ilvl w:val="0"/>
          <w:numId w:val="2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46229">
        <w:rPr>
          <w:rFonts w:ascii="Times New Roman" w:hAnsi="Times New Roman" w:cs="Times New Roman"/>
          <w:b/>
          <w:bCs/>
          <w:sz w:val="24"/>
          <w:szCs w:val="24"/>
        </w:rPr>
        <w:t>transport, przemieszczanie się i warunki noclegowe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7A041C" w:rsidRPr="007A041C" w:rsidRDefault="007A041C" w:rsidP="003B1145">
      <w:pPr>
        <w:numPr>
          <w:ilvl w:val="0"/>
          <w:numId w:val="22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46229">
        <w:rPr>
          <w:rFonts w:ascii="Times New Roman" w:hAnsi="Times New Roman" w:cs="Times New Roman"/>
          <w:b/>
          <w:bCs/>
          <w:sz w:val="24"/>
          <w:szCs w:val="24"/>
        </w:rPr>
        <w:t>czynności higieniczno-pielęgnacyjne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041C" w:rsidRDefault="007A041C" w:rsidP="007A04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41C" w:rsidRPr="007A041C" w:rsidRDefault="007A041C" w:rsidP="007A041C">
      <w:pPr>
        <w:jc w:val="both"/>
        <w:rPr>
          <w:rFonts w:ascii="Times New Roman" w:hAnsi="Times New Roman" w:cs="Times New Roman"/>
          <w:b/>
          <w:bCs/>
          <w:color w:val="234F77" w:themeColor="accent2" w:themeShade="80"/>
          <w:sz w:val="24"/>
          <w:szCs w:val="24"/>
        </w:rPr>
      </w:pPr>
      <w:r w:rsidRPr="007A041C">
        <w:rPr>
          <w:rFonts w:ascii="Times New Roman" w:hAnsi="Times New Roman" w:cs="Times New Roman"/>
          <w:b/>
          <w:bCs/>
          <w:color w:val="234F77" w:themeColor="accent2" w:themeShade="80"/>
          <w:sz w:val="24"/>
          <w:szCs w:val="24"/>
        </w:rPr>
        <w:t>Zachowania niedozwolone w kontaktach z małoletnimi:</w:t>
      </w:r>
    </w:p>
    <w:p w:rsidR="00736B1C" w:rsidRPr="00246229" w:rsidRDefault="00736B1C" w:rsidP="003B1145">
      <w:pPr>
        <w:numPr>
          <w:ilvl w:val="0"/>
          <w:numId w:val="23"/>
        </w:numPr>
        <w:spacing w:after="0" w:line="276" w:lineRule="auto"/>
        <w:ind w:left="567" w:right="13"/>
        <w:jc w:val="both"/>
        <w:rPr>
          <w:rFonts w:ascii="Times New Roman" w:hAnsi="Times New Roman" w:cs="Times New Roman"/>
          <w:sz w:val="24"/>
          <w:szCs w:val="24"/>
        </w:rPr>
      </w:pPr>
      <w:r w:rsidRPr="00246229">
        <w:rPr>
          <w:rFonts w:ascii="Times New Roman" w:hAnsi="Times New Roman" w:cs="Times New Roman"/>
          <w:sz w:val="24"/>
          <w:szCs w:val="24"/>
        </w:rPr>
        <w:t xml:space="preserve">Niedopuszczalne są intencjonalne zachowania wzbudzające poczucie zagrożenia lub noszące znamiona: </w:t>
      </w:r>
    </w:p>
    <w:p w:rsidR="00736B1C" w:rsidRPr="00246229" w:rsidRDefault="00736B1C" w:rsidP="003B1145">
      <w:pPr>
        <w:numPr>
          <w:ilvl w:val="0"/>
          <w:numId w:val="24"/>
        </w:numPr>
        <w:spacing w:after="0" w:line="276" w:lineRule="auto"/>
        <w:ind w:left="993" w:right="13"/>
        <w:jc w:val="both"/>
        <w:rPr>
          <w:rFonts w:ascii="Times New Roman" w:hAnsi="Times New Roman" w:cs="Times New Roman"/>
          <w:sz w:val="24"/>
          <w:szCs w:val="24"/>
        </w:rPr>
      </w:pPr>
      <w:r w:rsidRPr="00246229">
        <w:rPr>
          <w:rFonts w:ascii="Times New Roman" w:hAnsi="Times New Roman" w:cs="Times New Roman"/>
          <w:sz w:val="24"/>
          <w:szCs w:val="24"/>
        </w:rPr>
        <w:t>przemocy fizycznej (np. popychanie, uderzanie, wykręcanie rąk, duszenie, kopanie, szarpanie, spoliczkowanie,</w:t>
      </w:r>
      <w:r w:rsidR="007A041C">
        <w:rPr>
          <w:rFonts w:ascii="Times New Roman" w:hAnsi="Times New Roman" w:cs="Times New Roman"/>
          <w:sz w:val="24"/>
          <w:szCs w:val="24"/>
        </w:rPr>
        <w:t xml:space="preserve"> itd</w:t>
      </w:r>
      <w:r w:rsidRPr="00246229">
        <w:rPr>
          <w:rFonts w:ascii="Times New Roman" w:hAnsi="Times New Roman" w:cs="Times New Roman"/>
          <w:sz w:val="24"/>
          <w:szCs w:val="24"/>
        </w:rPr>
        <w:t xml:space="preserve">.), </w:t>
      </w:r>
    </w:p>
    <w:p w:rsidR="00736B1C" w:rsidRPr="00246229" w:rsidRDefault="00736B1C" w:rsidP="003B1145">
      <w:pPr>
        <w:numPr>
          <w:ilvl w:val="0"/>
          <w:numId w:val="24"/>
        </w:numPr>
        <w:spacing w:after="0" w:line="276" w:lineRule="auto"/>
        <w:ind w:left="993" w:right="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229">
        <w:rPr>
          <w:rFonts w:ascii="Times New Roman" w:hAnsi="Times New Roman" w:cs="Times New Roman"/>
          <w:sz w:val="24"/>
          <w:szCs w:val="24"/>
        </w:rPr>
        <w:t>erotyzowania</w:t>
      </w:r>
      <w:proofErr w:type="spellEnd"/>
      <w:r w:rsidRPr="00246229">
        <w:rPr>
          <w:rFonts w:ascii="Times New Roman" w:hAnsi="Times New Roman" w:cs="Times New Roman"/>
          <w:sz w:val="24"/>
          <w:szCs w:val="24"/>
        </w:rPr>
        <w:t xml:space="preserve"> relacji (flirt, dwuznaczny żart, rozmowa czy choćby wyzywające spojrzenie), </w:t>
      </w:r>
    </w:p>
    <w:p w:rsidR="00736B1C" w:rsidRPr="00246229" w:rsidRDefault="00736B1C" w:rsidP="003B1145">
      <w:pPr>
        <w:numPr>
          <w:ilvl w:val="0"/>
          <w:numId w:val="24"/>
        </w:numPr>
        <w:spacing w:after="0" w:line="276" w:lineRule="auto"/>
        <w:ind w:left="993" w:right="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229">
        <w:rPr>
          <w:rFonts w:ascii="Times New Roman" w:hAnsi="Times New Roman" w:cs="Times New Roman"/>
          <w:sz w:val="24"/>
          <w:szCs w:val="24"/>
        </w:rPr>
        <w:t>seksualizacji</w:t>
      </w:r>
      <w:proofErr w:type="spellEnd"/>
      <w:r w:rsidRPr="00246229">
        <w:rPr>
          <w:rFonts w:ascii="Times New Roman" w:hAnsi="Times New Roman" w:cs="Times New Roman"/>
          <w:sz w:val="24"/>
          <w:szCs w:val="24"/>
        </w:rPr>
        <w:t xml:space="preserve"> relacji (obcowanie płciowe i inne czynności seksualne); </w:t>
      </w:r>
    </w:p>
    <w:p w:rsidR="00736B1C" w:rsidRPr="007A041C" w:rsidRDefault="007A041C" w:rsidP="003B1145">
      <w:pPr>
        <w:numPr>
          <w:ilvl w:val="0"/>
          <w:numId w:val="21"/>
        </w:numPr>
        <w:spacing w:after="0" w:line="276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041C">
        <w:rPr>
          <w:rFonts w:ascii="Times New Roman" w:hAnsi="Times New Roman" w:cs="Times New Roman"/>
          <w:sz w:val="24"/>
          <w:szCs w:val="24"/>
        </w:rPr>
        <w:t>K</w:t>
      </w:r>
      <w:r w:rsidR="00736B1C" w:rsidRPr="007A041C">
        <w:rPr>
          <w:rFonts w:ascii="Times New Roman" w:hAnsi="Times New Roman" w:cs="Times New Roman"/>
          <w:sz w:val="24"/>
          <w:szCs w:val="24"/>
        </w:rPr>
        <w:t>omunikacja werbalna z dzieckiem nie 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B1C" w:rsidRPr="007A041C">
        <w:rPr>
          <w:rFonts w:ascii="Times New Roman" w:hAnsi="Times New Roman" w:cs="Times New Roman"/>
          <w:sz w:val="24"/>
          <w:szCs w:val="24"/>
        </w:rPr>
        <w:t>wzbudzać w dziecku poczucia zagrożenia (groźby, wyzwiska, krzyk);</w:t>
      </w:r>
    </w:p>
    <w:p w:rsidR="00736B1C" w:rsidRPr="00246229" w:rsidRDefault="007A041C" w:rsidP="003B1145">
      <w:pPr>
        <w:numPr>
          <w:ilvl w:val="0"/>
          <w:numId w:val="21"/>
        </w:numPr>
        <w:spacing w:after="0" w:line="276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</w:t>
      </w:r>
      <w:r w:rsidR="00736B1C" w:rsidRPr="00246229">
        <w:rPr>
          <w:rFonts w:ascii="Times New Roman" w:hAnsi="Times New Roman" w:cs="Times New Roman"/>
          <w:sz w:val="24"/>
          <w:szCs w:val="24"/>
        </w:rPr>
        <w:t>obniżać, niszczyć poczucia wartości</w:t>
      </w:r>
      <w:r>
        <w:rPr>
          <w:rFonts w:ascii="Times New Roman" w:hAnsi="Times New Roman" w:cs="Times New Roman"/>
          <w:sz w:val="24"/>
          <w:szCs w:val="24"/>
        </w:rPr>
        <w:t xml:space="preserve"> dziecka</w:t>
      </w:r>
      <w:r w:rsidR="00736B1C" w:rsidRPr="00246229">
        <w:rPr>
          <w:rFonts w:ascii="Times New Roman" w:hAnsi="Times New Roman" w:cs="Times New Roman"/>
          <w:sz w:val="24"/>
          <w:szCs w:val="24"/>
        </w:rPr>
        <w:t xml:space="preserve"> (np. wyzwiska, krzyk, negatywne ocenianie, reakcja nieadekwatna do sytuacji, wzbudzanie poczucia winy), </w:t>
      </w:r>
    </w:p>
    <w:p w:rsidR="00736B1C" w:rsidRPr="00246229" w:rsidRDefault="007A041C" w:rsidP="003B1145">
      <w:pPr>
        <w:numPr>
          <w:ilvl w:val="0"/>
          <w:numId w:val="21"/>
        </w:numPr>
        <w:spacing w:after="0" w:line="276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</w:t>
      </w:r>
      <w:r w:rsidR="00736B1C" w:rsidRPr="00246229">
        <w:rPr>
          <w:rFonts w:ascii="Times New Roman" w:hAnsi="Times New Roman" w:cs="Times New Roman"/>
          <w:sz w:val="24"/>
          <w:szCs w:val="24"/>
        </w:rPr>
        <w:t>upokarzać</w:t>
      </w:r>
      <w:r>
        <w:rPr>
          <w:rFonts w:ascii="Times New Roman" w:hAnsi="Times New Roman" w:cs="Times New Roman"/>
          <w:sz w:val="24"/>
          <w:szCs w:val="24"/>
        </w:rPr>
        <w:t xml:space="preserve"> dziecka</w:t>
      </w:r>
      <w:r w:rsidR="00736B1C" w:rsidRPr="00246229">
        <w:rPr>
          <w:rFonts w:ascii="Times New Roman" w:hAnsi="Times New Roman" w:cs="Times New Roman"/>
          <w:sz w:val="24"/>
          <w:szCs w:val="24"/>
        </w:rPr>
        <w:t xml:space="preserve"> (publiczne wyszydzanie, naigrywanie się, ośmieszanie), </w:t>
      </w:r>
    </w:p>
    <w:p w:rsidR="00736B1C" w:rsidRPr="00246229" w:rsidRDefault="007A041C" w:rsidP="003B1145">
      <w:pPr>
        <w:numPr>
          <w:ilvl w:val="0"/>
          <w:numId w:val="21"/>
        </w:numPr>
        <w:spacing w:after="0" w:line="276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</w:t>
      </w:r>
      <w:r w:rsidR="00736B1C" w:rsidRPr="00246229">
        <w:rPr>
          <w:rFonts w:ascii="Times New Roman" w:hAnsi="Times New Roman" w:cs="Times New Roman"/>
          <w:sz w:val="24"/>
          <w:szCs w:val="24"/>
        </w:rPr>
        <w:t>naruszać granic</w:t>
      </w:r>
      <w:r>
        <w:rPr>
          <w:rFonts w:ascii="Times New Roman" w:hAnsi="Times New Roman" w:cs="Times New Roman"/>
          <w:sz w:val="24"/>
          <w:szCs w:val="24"/>
        </w:rPr>
        <w:t xml:space="preserve"> dziecka</w:t>
      </w:r>
      <w:r w:rsidR="00736B1C" w:rsidRPr="00246229">
        <w:rPr>
          <w:rFonts w:ascii="Times New Roman" w:hAnsi="Times New Roman" w:cs="Times New Roman"/>
          <w:sz w:val="24"/>
          <w:szCs w:val="24"/>
        </w:rPr>
        <w:t xml:space="preserve"> (nie zachowywanie odpowiedniego dystansu, obcesowość, podteksty o charakterze erotycznym); </w:t>
      </w:r>
    </w:p>
    <w:p w:rsidR="00736B1C" w:rsidRPr="007A041C" w:rsidRDefault="007A041C" w:rsidP="003B1145">
      <w:pPr>
        <w:numPr>
          <w:ilvl w:val="0"/>
          <w:numId w:val="21"/>
        </w:numPr>
        <w:spacing w:after="0" w:line="276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46229">
        <w:rPr>
          <w:rFonts w:ascii="Times New Roman" w:hAnsi="Times New Roman" w:cs="Times New Roman"/>
          <w:sz w:val="24"/>
          <w:szCs w:val="24"/>
        </w:rPr>
        <w:t>iedozwolone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B1C" w:rsidRPr="007A041C">
        <w:rPr>
          <w:rFonts w:ascii="Times New Roman" w:hAnsi="Times New Roman" w:cs="Times New Roman"/>
          <w:sz w:val="24"/>
          <w:szCs w:val="24"/>
        </w:rPr>
        <w:t>wyłączne skupian</w:t>
      </w:r>
      <w:r w:rsidR="008E7317">
        <w:rPr>
          <w:rFonts w:ascii="Times New Roman" w:hAnsi="Times New Roman" w:cs="Times New Roman"/>
          <w:sz w:val="24"/>
          <w:szCs w:val="24"/>
        </w:rPr>
        <w:t>ie uwagi na wybranych dzieciach</w:t>
      </w:r>
      <w:r w:rsidR="008E7317">
        <w:rPr>
          <w:rFonts w:ascii="Times New Roman" w:hAnsi="Times New Roman" w:cs="Times New Roman"/>
          <w:sz w:val="24"/>
          <w:szCs w:val="24"/>
        </w:rPr>
        <w:br/>
      </w:r>
      <w:r w:rsidR="00736B1C" w:rsidRPr="007A041C">
        <w:rPr>
          <w:rFonts w:ascii="Times New Roman" w:hAnsi="Times New Roman" w:cs="Times New Roman"/>
          <w:sz w:val="24"/>
          <w:szCs w:val="24"/>
        </w:rPr>
        <w:t>z jednoczesnym ignorowaniem potrzeb innych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6B1C" w:rsidRPr="00246229" w:rsidRDefault="007A041C" w:rsidP="003B1145">
      <w:pPr>
        <w:numPr>
          <w:ilvl w:val="0"/>
          <w:numId w:val="21"/>
        </w:numPr>
        <w:spacing w:after="0" w:line="276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246229">
        <w:rPr>
          <w:rFonts w:ascii="Times New Roman" w:hAnsi="Times New Roman" w:cs="Times New Roman"/>
          <w:sz w:val="24"/>
          <w:szCs w:val="24"/>
        </w:rPr>
        <w:t>iedozwolone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B1C" w:rsidRPr="00246229">
        <w:rPr>
          <w:rFonts w:ascii="Times New Roman" w:hAnsi="Times New Roman" w:cs="Times New Roman"/>
          <w:sz w:val="24"/>
          <w:szCs w:val="24"/>
        </w:rPr>
        <w:t>nieuzasadnione dawanie przywilejów tylk</w:t>
      </w:r>
      <w:r w:rsidR="008E7317">
        <w:rPr>
          <w:rFonts w:ascii="Times New Roman" w:hAnsi="Times New Roman" w:cs="Times New Roman"/>
          <w:sz w:val="24"/>
          <w:szCs w:val="24"/>
        </w:rPr>
        <w:t>o wybranym</w:t>
      </w:r>
      <w:r w:rsidR="008E7317">
        <w:rPr>
          <w:rFonts w:ascii="Times New Roman" w:hAnsi="Times New Roman" w:cs="Times New Roman"/>
          <w:sz w:val="24"/>
          <w:szCs w:val="24"/>
        </w:rPr>
        <w:br/>
      </w:r>
      <w:r w:rsidR="00736B1C" w:rsidRPr="00246229">
        <w:rPr>
          <w:rFonts w:ascii="Times New Roman" w:hAnsi="Times New Roman" w:cs="Times New Roman"/>
          <w:sz w:val="24"/>
          <w:szCs w:val="24"/>
        </w:rPr>
        <w:t>i pozbawianie ich pozostałych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6B1C" w:rsidRPr="002B0179" w:rsidRDefault="007A041C" w:rsidP="003B1145">
      <w:pPr>
        <w:numPr>
          <w:ilvl w:val="0"/>
          <w:numId w:val="21"/>
        </w:numPr>
        <w:spacing w:after="0" w:line="276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46229">
        <w:rPr>
          <w:rFonts w:ascii="Times New Roman" w:hAnsi="Times New Roman" w:cs="Times New Roman"/>
          <w:sz w:val="24"/>
          <w:szCs w:val="24"/>
        </w:rPr>
        <w:t>iedozwolone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B1C" w:rsidRPr="00246229">
        <w:rPr>
          <w:rFonts w:ascii="Times New Roman" w:hAnsi="Times New Roman" w:cs="Times New Roman"/>
          <w:sz w:val="24"/>
          <w:szCs w:val="24"/>
        </w:rPr>
        <w:t xml:space="preserve">nierówne i niesprawiedliwe przydzielanie zadań – nieadekwatne do </w:t>
      </w:r>
      <w:r w:rsidR="00736B1C" w:rsidRPr="002B0179">
        <w:rPr>
          <w:rFonts w:ascii="Times New Roman" w:hAnsi="Times New Roman" w:cs="Times New Roman"/>
          <w:sz w:val="24"/>
          <w:szCs w:val="24"/>
        </w:rPr>
        <w:t>możliwości i wieku</w:t>
      </w:r>
      <w:r w:rsidRPr="002B0179">
        <w:rPr>
          <w:rFonts w:ascii="Times New Roman" w:hAnsi="Times New Roman" w:cs="Times New Roman"/>
          <w:sz w:val="24"/>
          <w:szCs w:val="24"/>
        </w:rPr>
        <w:t>;</w:t>
      </w:r>
    </w:p>
    <w:p w:rsidR="002B0179" w:rsidRPr="002B0179" w:rsidRDefault="007A041C" w:rsidP="003B1145">
      <w:pPr>
        <w:numPr>
          <w:ilvl w:val="0"/>
          <w:numId w:val="21"/>
        </w:numPr>
        <w:spacing w:after="0" w:line="276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2B0179">
        <w:rPr>
          <w:rFonts w:ascii="Times New Roman" w:hAnsi="Times New Roman" w:cs="Times New Roman"/>
          <w:sz w:val="24"/>
          <w:szCs w:val="24"/>
        </w:rPr>
        <w:t>Niedozwolone są zachowania obcesowe naruszające prywatność i intymność</w:t>
      </w:r>
      <w:r w:rsidR="002B0179" w:rsidRPr="002B0179">
        <w:rPr>
          <w:rFonts w:ascii="Times New Roman" w:hAnsi="Times New Roman" w:cs="Times New Roman"/>
          <w:sz w:val="24"/>
          <w:szCs w:val="24"/>
        </w:rPr>
        <w:t>;</w:t>
      </w:r>
    </w:p>
    <w:p w:rsidR="002B0179" w:rsidRPr="002B0179" w:rsidRDefault="002B0179" w:rsidP="003B1145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179">
        <w:rPr>
          <w:rFonts w:ascii="Times New Roman" w:hAnsi="Times New Roman" w:cs="Times New Roman"/>
          <w:color w:val="000000" w:themeColor="text1"/>
          <w:sz w:val="24"/>
          <w:szCs w:val="24"/>
        </w:rPr>
        <w:t>Podczas dłuższych niż jednodniowe wyjazdów i wycieczek niedopuszczalne jest spanie z dzieckiem w jednym łóżku lub w jednym pokoju</w:t>
      </w:r>
      <w:r w:rsidR="00771E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B0179" w:rsidRDefault="002B0179" w:rsidP="003B1145">
      <w:pPr>
        <w:numPr>
          <w:ilvl w:val="0"/>
          <w:numId w:val="21"/>
        </w:numPr>
        <w:spacing w:after="0" w:line="276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Niedozwolone są </w:t>
      </w:r>
      <w:r w:rsidRPr="002B0179">
        <w:rPr>
          <w:rFonts w:ascii="Times New Roman" w:hAnsi="Times New Roman" w:cs="Times New Roman"/>
          <w:sz w:val="24"/>
          <w:szCs w:val="24"/>
        </w:rPr>
        <w:t>wszelkie formy dyscyplinowania, które mają na celu upokorzenie, poniżenie dziecka przy wykorzystaniu przewagi</w:t>
      </w:r>
      <w:r>
        <w:rPr>
          <w:rFonts w:ascii="Times New Roman" w:hAnsi="Times New Roman" w:cs="Times New Roman"/>
          <w:sz w:val="24"/>
          <w:szCs w:val="24"/>
        </w:rPr>
        <w:t xml:space="preserve"> fizycznej (</w:t>
      </w:r>
      <w:r w:rsidRPr="00246229">
        <w:rPr>
          <w:rFonts w:ascii="Times New Roman" w:hAnsi="Times New Roman" w:cs="Times New Roman"/>
          <w:sz w:val="24"/>
          <w:szCs w:val="24"/>
        </w:rPr>
        <w:t>agresja, stosowanie kar fizycznych, środków przymusu bezpośredniego, izolowanie; uniemożliwianie realizacji podstawowych potrzeb fizjologicznych</w:t>
      </w:r>
      <w:r>
        <w:rPr>
          <w:rFonts w:ascii="Times New Roman" w:hAnsi="Times New Roman" w:cs="Times New Roman"/>
          <w:sz w:val="24"/>
          <w:szCs w:val="24"/>
        </w:rPr>
        <w:t xml:space="preserve">) i psychicznej </w:t>
      </w:r>
      <w:r w:rsidRPr="00246229">
        <w:rPr>
          <w:rFonts w:ascii="Times New Roman" w:hAnsi="Times New Roman" w:cs="Times New Roman"/>
          <w:sz w:val="24"/>
          <w:szCs w:val="24"/>
        </w:rPr>
        <w:t>(dominacja poprzez krzyk, groźby, wzbudzanie poczucia winy, naruszanie poczucia własnej wartości, lekceważenie potrzeb psychicznych np. bezpieczeństwa, przynależności, miłości, symulacje wzbudzające strach i obawy o życie własne i rodziny)</w:t>
      </w:r>
      <w:r w:rsidR="00871DC0">
        <w:rPr>
          <w:rFonts w:ascii="Times New Roman" w:hAnsi="Times New Roman" w:cs="Times New Roman"/>
          <w:sz w:val="24"/>
          <w:szCs w:val="24"/>
        </w:rPr>
        <w:t>.</w:t>
      </w:r>
    </w:p>
    <w:p w:rsidR="002B0179" w:rsidRPr="002B0179" w:rsidRDefault="002B0179" w:rsidP="002B0179">
      <w:pPr>
        <w:spacing w:after="0" w:line="276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</w:p>
    <w:p w:rsidR="000C7D73" w:rsidRPr="005B3FF9" w:rsidRDefault="000C7D73" w:rsidP="000C7D73">
      <w:pPr>
        <w:jc w:val="both"/>
        <w:rPr>
          <w:rFonts w:ascii="Times New Roman" w:hAnsi="Times New Roman" w:cs="Times New Roman"/>
          <w:b/>
          <w:bCs/>
          <w:color w:val="253356" w:themeColor="accent1" w:themeShade="80"/>
          <w:sz w:val="24"/>
          <w:szCs w:val="24"/>
        </w:rPr>
      </w:pPr>
      <w:r w:rsidRPr="005B3FF9">
        <w:rPr>
          <w:rFonts w:ascii="Times New Roman" w:hAnsi="Times New Roman" w:cs="Times New Roman"/>
          <w:b/>
          <w:bCs/>
          <w:color w:val="253356" w:themeColor="accent1" w:themeShade="80"/>
          <w:sz w:val="24"/>
          <w:szCs w:val="24"/>
        </w:rPr>
        <w:t>Zachowania pożądane w komunikacji z małoletnimi:</w:t>
      </w:r>
    </w:p>
    <w:p w:rsidR="005B3FF9" w:rsidRPr="005B3FF9" w:rsidRDefault="005B3FF9" w:rsidP="003B1145">
      <w:pPr>
        <w:pStyle w:val="Akapitzlist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FF9">
        <w:rPr>
          <w:rFonts w:ascii="Times New Roman" w:hAnsi="Times New Roman" w:cs="Times New Roman"/>
          <w:color w:val="000000" w:themeColor="text1"/>
          <w:sz w:val="24"/>
          <w:szCs w:val="24"/>
        </w:rPr>
        <w:t>Nauczyciel powinien być gotów słuchać uważnie tego, co dziecko ma do powiedzenia, wyrażać zainteresowanie jego myślami i uczuciami oraz reagować w odpowiedni sposób.</w:t>
      </w:r>
    </w:p>
    <w:p w:rsidR="005B3FF9" w:rsidRPr="005B3FF9" w:rsidRDefault="005B3FF9" w:rsidP="003B1145">
      <w:pPr>
        <w:pStyle w:val="Akapitzlist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FF9">
        <w:rPr>
          <w:rFonts w:ascii="Times New Roman" w:hAnsi="Times New Roman" w:cs="Times New Roman"/>
          <w:color w:val="000000" w:themeColor="text1"/>
          <w:sz w:val="24"/>
          <w:szCs w:val="24"/>
        </w:rPr>
        <w:t>Wyrażanie zrozumienia i empatii wobec uczuć i doświadczeń dziecka może ułatwić budowanie pozytywnego stosunku.</w:t>
      </w:r>
    </w:p>
    <w:p w:rsidR="005B3FF9" w:rsidRDefault="005B3FF9" w:rsidP="003B1145">
      <w:pPr>
        <w:pStyle w:val="Akapitzlist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FF9">
        <w:rPr>
          <w:rFonts w:ascii="Times New Roman" w:hAnsi="Times New Roman" w:cs="Times New Roman"/>
          <w:color w:val="000000" w:themeColor="text1"/>
          <w:sz w:val="24"/>
          <w:szCs w:val="24"/>
        </w:rPr>
        <w:t>Nauczyciel powinien używać zrozumiałego języka, unikać skomplikowan</w:t>
      </w:r>
      <w:r w:rsidR="008E7317">
        <w:rPr>
          <w:rFonts w:ascii="Times New Roman" w:hAnsi="Times New Roman" w:cs="Times New Roman"/>
          <w:color w:val="000000" w:themeColor="text1"/>
          <w:sz w:val="24"/>
          <w:szCs w:val="24"/>
        </w:rPr>
        <w:t>ych fraz,</w:t>
      </w:r>
      <w:r w:rsidR="008E731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B3FF9">
        <w:rPr>
          <w:rFonts w:ascii="Times New Roman" w:hAnsi="Times New Roman" w:cs="Times New Roman"/>
          <w:color w:val="000000" w:themeColor="text1"/>
          <w:sz w:val="24"/>
          <w:szCs w:val="24"/>
        </w:rPr>
        <w:t>a także sprawdzać, czy dziecko zrozumiało przekazywane informacje.</w:t>
      </w:r>
    </w:p>
    <w:p w:rsidR="005B3FF9" w:rsidRPr="005B3FF9" w:rsidRDefault="005B3FF9" w:rsidP="003B1145">
      <w:pPr>
        <w:pStyle w:val="Akapitzlist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Podkreślanie pozytywnych </w:t>
      </w:r>
      <w:proofErr w:type="spellStart"/>
      <w:r w:rsidRPr="005B3FF9">
        <w:rPr>
          <w:rFonts w:ascii="Times New Roman" w:hAnsi="Times New Roman" w:cs="Times New Roman"/>
          <w:color w:val="000000" w:themeColor="text1"/>
          <w:sz w:val="24"/>
          <w:szCs w:val="24"/>
        </w:rPr>
        <w:t>zachowań</w:t>
      </w:r>
      <w:proofErr w:type="spellEnd"/>
      <w:r w:rsidRPr="005B3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dziecka poprzez pochwały, uznanie i nagrody może zmotywować je do dalszych pozytywnych działań.</w:t>
      </w:r>
    </w:p>
    <w:p w:rsidR="005B3FF9" w:rsidRPr="005B3FF9" w:rsidRDefault="005B3FF9" w:rsidP="003B1145">
      <w:pPr>
        <w:pStyle w:val="Akapitzlist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FF9">
        <w:rPr>
          <w:rFonts w:ascii="Times New Roman" w:hAnsi="Times New Roman" w:cs="Times New Roman"/>
          <w:color w:val="000000" w:themeColor="text1"/>
          <w:sz w:val="24"/>
          <w:szCs w:val="24"/>
        </w:rPr>
        <w:t>Określanie jasnych i realistycznych oczekiwań wobec ucznia oraz wspólne ustalanie celów może pomóc w zrozumieniu oczekiwań i osiąganiu sukcesów.</w:t>
      </w:r>
    </w:p>
    <w:p w:rsidR="005B3FF9" w:rsidRPr="005B3FF9" w:rsidRDefault="005B3FF9" w:rsidP="003B1145">
      <w:pPr>
        <w:pStyle w:val="Akapitzlist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FF9">
        <w:rPr>
          <w:rFonts w:ascii="Times New Roman" w:hAnsi="Times New Roman" w:cs="Times New Roman"/>
          <w:color w:val="000000" w:themeColor="text1"/>
          <w:sz w:val="24"/>
          <w:szCs w:val="24"/>
        </w:rPr>
        <w:t>Tworzenie atmosfery, w której dziecko czuje się swobodnie w wyrażaniu swoich myśli, pytań i obaw, sprzyja otwartej komunikacji.</w:t>
      </w:r>
    </w:p>
    <w:p w:rsidR="005B3FF9" w:rsidRPr="005B3FF9" w:rsidRDefault="005B3FF9" w:rsidP="003B1145">
      <w:pPr>
        <w:pStyle w:val="Akapitzlist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FF9">
        <w:rPr>
          <w:rFonts w:ascii="Times New Roman" w:hAnsi="Times New Roman" w:cs="Times New Roman"/>
          <w:color w:val="000000" w:themeColor="text1"/>
          <w:sz w:val="24"/>
          <w:szCs w:val="24"/>
        </w:rPr>
        <w:t>Nauczyciel może nauczyć dziecko skutecznych strategii rozwiązywania konfliktów, zachęcając do wyrażania swoich uczuć i poszukiwania wspólnych rozwiązań.</w:t>
      </w:r>
    </w:p>
    <w:p w:rsidR="005B3FF9" w:rsidRPr="005B3FF9" w:rsidRDefault="005B3FF9" w:rsidP="003B1145">
      <w:pPr>
        <w:pStyle w:val="Akapitzlist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FF9">
        <w:rPr>
          <w:rFonts w:ascii="Times New Roman" w:hAnsi="Times New Roman" w:cs="Times New Roman"/>
          <w:color w:val="000000" w:themeColor="text1"/>
          <w:sz w:val="24"/>
          <w:szCs w:val="24"/>
        </w:rPr>
        <w:t>Dzieci różnią się pod względem preferencji komunikacyjnych. Nauczyciel może dostosować swój sposób komunikacji do indywidualnych potrzeb i stylu każdego ucznia.</w:t>
      </w:r>
    </w:p>
    <w:p w:rsidR="005B3FF9" w:rsidRPr="005B3FF9" w:rsidRDefault="005B3FF9" w:rsidP="003B1145">
      <w:pPr>
        <w:pStyle w:val="Akapitzlist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FF9">
        <w:rPr>
          <w:rFonts w:ascii="Times New Roman" w:hAnsi="Times New Roman" w:cs="Times New Roman"/>
          <w:color w:val="000000" w:themeColor="text1"/>
          <w:sz w:val="24"/>
          <w:szCs w:val="24"/>
        </w:rPr>
        <w:t>Tworzenie atmosfery bezpieczeństwa, szacunku i wsparcia sprzyja pozytywnej komunikacji i uczeniu się.</w:t>
      </w:r>
    </w:p>
    <w:p w:rsidR="000C7D73" w:rsidRDefault="000C7D73" w:rsidP="000C7D73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8E7317" w:rsidRDefault="008E7317" w:rsidP="000C7D73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8E7317" w:rsidRDefault="008E7317" w:rsidP="000C7D73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C74664" w:rsidRDefault="00C74664" w:rsidP="000C7D73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E83D19" w:rsidRDefault="00E83D19" w:rsidP="000C7D73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C74664" w:rsidRPr="00345DA2" w:rsidRDefault="00C74664" w:rsidP="000C7D73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BC3AF2" w:rsidRDefault="00BC3AF2" w:rsidP="000C7D73">
      <w:pPr>
        <w:spacing w:line="276" w:lineRule="auto"/>
        <w:rPr>
          <w:rFonts w:ascii="Times New Roman" w:hAnsi="Times New Roman" w:cs="Times New Roman"/>
          <w:b/>
          <w:bCs/>
          <w:color w:val="253356" w:themeColor="accent1" w:themeShade="80"/>
          <w:sz w:val="24"/>
          <w:szCs w:val="24"/>
        </w:rPr>
      </w:pPr>
    </w:p>
    <w:p w:rsidR="00BC3AF2" w:rsidRDefault="00BC3AF2" w:rsidP="000C7D73">
      <w:pPr>
        <w:spacing w:line="276" w:lineRule="auto"/>
        <w:rPr>
          <w:rFonts w:ascii="Times New Roman" w:hAnsi="Times New Roman" w:cs="Times New Roman"/>
          <w:b/>
          <w:bCs/>
          <w:color w:val="253356" w:themeColor="accent1" w:themeShade="80"/>
          <w:sz w:val="24"/>
          <w:szCs w:val="24"/>
        </w:rPr>
      </w:pPr>
    </w:p>
    <w:p w:rsidR="000C7D73" w:rsidRPr="005B3FF9" w:rsidRDefault="000C7D73" w:rsidP="000C7D73">
      <w:pPr>
        <w:spacing w:line="276" w:lineRule="auto"/>
        <w:rPr>
          <w:rFonts w:ascii="Times New Roman" w:hAnsi="Times New Roman" w:cs="Times New Roman"/>
          <w:b/>
          <w:bCs/>
          <w:color w:val="253356" w:themeColor="accent1" w:themeShade="80"/>
          <w:sz w:val="24"/>
          <w:szCs w:val="24"/>
        </w:rPr>
      </w:pPr>
      <w:r w:rsidRPr="005B3FF9">
        <w:rPr>
          <w:rFonts w:ascii="Times New Roman" w:hAnsi="Times New Roman" w:cs="Times New Roman"/>
          <w:b/>
          <w:bCs/>
          <w:color w:val="253356" w:themeColor="accent1" w:themeShade="80"/>
          <w:sz w:val="24"/>
          <w:szCs w:val="24"/>
        </w:rPr>
        <w:lastRenderedPageBreak/>
        <w:t xml:space="preserve">Kontakty poza godzinami pracy </w:t>
      </w:r>
    </w:p>
    <w:p w:rsidR="00871DC0" w:rsidRDefault="000C7D73" w:rsidP="0087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F9">
        <w:rPr>
          <w:rFonts w:ascii="Times New Roman" w:hAnsi="Times New Roman" w:cs="Times New Roman"/>
          <w:sz w:val="24"/>
          <w:szCs w:val="24"/>
        </w:rPr>
        <w:t xml:space="preserve">Co do zasady kontakt z dziećmi powinien odbywać </w:t>
      </w:r>
      <w:r w:rsidR="008E7317">
        <w:rPr>
          <w:rFonts w:ascii="Times New Roman" w:hAnsi="Times New Roman" w:cs="Times New Roman"/>
          <w:sz w:val="24"/>
          <w:szCs w:val="24"/>
        </w:rPr>
        <w:t>się wyłącznie w godzinach pracy</w:t>
      </w:r>
      <w:r w:rsidR="008E7317">
        <w:rPr>
          <w:rFonts w:ascii="Times New Roman" w:hAnsi="Times New Roman" w:cs="Times New Roman"/>
          <w:sz w:val="24"/>
          <w:szCs w:val="24"/>
        </w:rPr>
        <w:br/>
      </w:r>
      <w:r w:rsidRPr="005B3FF9">
        <w:rPr>
          <w:rFonts w:ascii="Times New Roman" w:hAnsi="Times New Roman" w:cs="Times New Roman"/>
          <w:sz w:val="24"/>
          <w:szCs w:val="24"/>
        </w:rPr>
        <w:t xml:space="preserve">i dotyczyć celów edukacyjnych lub wychowawczych. </w:t>
      </w:r>
    </w:p>
    <w:p w:rsidR="00871DC0" w:rsidRPr="00246229" w:rsidRDefault="00871DC0" w:rsidP="0087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C0">
        <w:rPr>
          <w:rFonts w:ascii="Times New Roman" w:hAnsi="Times New Roman" w:cs="Times New Roman"/>
          <w:sz w:val="24"/>
          <w:szCs w:val="24"/>
        </w:rPr>
        <w:t>Kontakty</w:t>
      </w:r>
      <w:r>
        <w:rPr>
          <w:rFonts w:ascii="Times New Roman" w:hAnsi="Times New Roman" w:cs="Times New Roman"/>
          <w:sz w:val="24"/>
          <w:szCs w:val="24"/>
        </w:rPr>
        <w:t xml:space="preserve"> z dzieckiem</w:t>
      </w:r>
      <w:r w:rsidRPr="00871DC0">
        <w:rPr>
          <w:rFonts w:ascii="Times New Roman" w:hAnsi="Times New Roman" w:cs="Times New Roman"/>
          <w:sz w:val="24"/>
          <w:szCs w:val="24"/>
        </w:rPr>
        <w:t xml:space="preserve"> poza godzinami pracy</w:t>
      </w:r>
      <w:r w:rsidRPr="00871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6229">
        <w:rPr>
          <w:rFonts w:ascii="Times New Roman" w:hAnsi="Times New Roman" w:cs="Times New Roman"/>
          <w:sz w:val="24"/>
          <w:szCs w:val="24"/>
        </w:rPr>
        <w:t>Szkoł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46229">
        <w:rPr>
          <w:rFonts w:ascii="Times New Roman" w:hAnsi="Times New Roman" w:cs="Times New Roman"/>
          <w:sz w:val="24"/>
          <w:szCs w:val="24"/>
        </w:rPr>
        <w:t xml:space="preserve"> powinny być:</w:t>
      </w:r>
    </w:p>
    <w:p w:rsidR="00871DC0" w:rsidRPr="00246229" w:rsidRDefault="00871DC0" w:rsidP="003B1145">
      <w:pPr>
        <w:numPr>
          <w:ilvl w:val="0"/>
          <w:numId w:val="26"/>
        </w:numPr>
        <w:spacing w:after="0" w:line="276" w:lineRule="auto"/>
        <w:ind w:left="709" w:right="15"/>
        <w:jc w:val="both"/>
        <w:rPr>
          <w:rFonts w:ascii="Times New Roman" w:hAnsi="Times New Roman" w:cs="Times New Roman"/>
          <w:sz w:val="24"/>
          <w:szCs w:val="24"/>
        </w:rPr>
      </w:pPr>
      <w:r w:rsidRPr="00246229">
        <w:rPr>
          <w:rFonts w:ascii="Times New Roman" w:hAnsi="Times New Roman" w:cs="Times New Roman"/>
          <w:sz w:val="24"/>
          <w:szCs w:val="24"/>
        </w:rPr>
        <w:t xml:space="preserve">ściśle powiązane z wykonywaniem obowiązków służbowych, opiekuńczo-wychowawczych (np. towarzyszenie w realizowanych poza Szkoła ważnych dla dziecka wydarzeniach wymagających wsparcia osoby dorosłej, zorganizowane przez jednostkę wyjazdowe formy wakacyjne, itp.), </w:t>
      </w:r>
    </w:p>
    <w:p w:rsidR="00871DC0" w:rsidRPr="00246229" w:rsidRDefault="00871DC0" w:rsidP="003B1145">
      <w:pPr>
        <w:numPr>
          <w:ilvl w:val="0"/>
          <w:numId w:val="26"/>
        </w:numPr>
        <w:spacing w:after="0" w:line="276" w:lineRule="auto"/>
        <w:ind w:left="709" w:right="15"/>
        <w:jc w:val="both"/>
        <w:rPr>
          <w:rFonts w:ascii="Times New Roman" w:hAnsi="Times New Roman" w:cs="Times New Roman"/>
          <w:sz w:val="24"/>
          <w:szCs w:val="24"/>
        </w:rPr>
      </w:pPr>
      <w:r w:rsidRPr="00246229">
        <w:rPr>
          <w:rFonts w:ascii="Times New Roman" w:hAnsi="Times New Roman" w:cs="Times New Roman"/>
          <w:sz w:val="24"/>
          <w:szCs w:val="24"/>
        </w:rPr>
        <w:t xml:space="preserve">odbywać się w miarę możliwości z wykorzystaniem sprzętu służbowego, </w:t>
      </w:r>
    </w:p>
    <w:p w:rsidR="00871DC0" w:rsidRPr="00C74664" w:rsidRDefault="00871DC0" w:rsidP="000C7D73">
      <w:pPr>
        <w:numPr>
          <w:ilvl w:val="0"/>
          <w:numId w:val="26"/>
        </w:numPr>
        <w:spacing w:after="0" w:line="276" w:lineRule="auto"/>
        <w:ind w:left="709" w:right="15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5871791"/>
      <w:r w:rsidRPr="00246229">
        <w:rPr>
          <w:rFonts w:ascii="Times New Roman" w:hAnsi="Times New Roman" w:cs="Times New Roman"/>
          <w:sz w:val="24"/>
          <w:szCs w:val="24"/>
        </w:rPr>
        <w:t xml:space="preserve">niedopuszczalne jest utrzymywanie takich kontaktów celem zaspokojenia przez dorosłego własnych potrzeb społecznych lub emocjonalnych, namawiania do </w:t>
      </w:r>
      <w:proofErr w:type="spellStart"/>
      <w:r w:rsidRPr="00246229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246229">
        <w:rPr>
          <w:rFonts w:ascii="Times New Roman" w:hAnsi="Times New Roman" w:cs="Times New Roman"/>
          <w:sz w:val="24"/>
          <w:szCs w:val="24"/>
        </w:rPr>
        <w:t xml:space="preserve"> niezgodnych z prawem, dających poczucie bycia faworyzowanym, wyróżnianym;</w:t>
      </w:r>
      <w:bookmarkEnd w:id="4"/>
    </w:p>
    <w:p w:rsidR="00871DC0" w:rsidRDefault="00345DA2" w:rsidP="00345DA2">
      <w:pPr>
        <w:pStyle w:val="Nagwek1"/>
        <w:spacing w:line="276" w:lineRule="auto"/>
        <w:jc w:val="both"/>
        <w:rPr>
          <w:rFonts w:ascii="Times New Roman" w:hAnsi="Times New Roman" w:cs="Times New Roman"/>
        </w:rPr>
      </w:pPr>
      <w:bookmarkStart w:id="5" w:name="_Toc177390242"/>
      <w:r w:rsidRPr="00E93C33">
        <w:rPr>
          <w:rFonts w:ascii="Times New Roman" w:hAnsi="Times New Roman" w:cs="Times New Roman"/>
        </w:rPr>
        <w:t>V</w:t>
      </w:r>
      <w:r w:rsidR="00871DC0" w:rsidRPr="00871DC0">
        <w:rPr>
          <w:rFonts w:ascii="Times New Roman" w:hAnsi="Times New Roman" w:cs="Times New Roman"/>
        </w:rPr>
        <w:t>. Zasady bezpiecznej relacji dziecko-dziecko. Zachowania niedozwolone małoletnim</w:t>
      </w:r>
      <w:bookmarkEnd w:id="5"/>
    </w:p>
    <w:p w:rsidR="00871DC0" w:rsidRDefault="00871DC0" w:rsidP="00871DC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71DC0" w:rsidRPr="00871DC0" w:rsidRDefault="00871DC0" w:rsidP="00871DC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DC0">
        <w:rPr>
          <w:rFonts w:ascii="Times New Roman" w:hAnsi="Times New Roman" w:cs="Times New Roman"/>
          <w:color w:val="000000" w:themeColor="text1"/>
          <w:sz w:val="24"/>
          <w:szCs w:val="24"/>
        </w:rPr>
        <w:t>Bezpieczna relacja między dziećmi w Szkole jest</w:t>
      </w:r>
      <w:r w:rsidR="008E7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kluczowa dla ich emocjonalnego</w:t>
      </w:r>
      <w:r w:rsidR="008E731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71DC0">
        <w:rPr>
          <w:rFonts w:ascii="Times New Roman" w:hAnsi="Times New Roman" w:cs="Times New Roman"/>
          <w:color w:val="000000" w:themeColor="text1"/>
          <w:sz w:val="24"/>
          <w:szCs w:val="24"/>
        </w:rPr>
        <w:t>i społecznego rozwoju. Oto kilka zasad, które Szkoła promuje, aby pomóc w zachowaniu takiej relacji:</w:t>
      </w:r>
    </w:p>
    <w:p w:rsidR="00A9302A" w:rsidRPr="00A9302A" w:rsidRDefault="00A9302A" w:rsidP="003B114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</w:pPr>
      <w:r w:rsidRPr="00A9302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ja-JP"/>
        </w:rPr>
        <w:t>Empatia:</w:t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Dziecko wykazuje zrozumienie i współczucie wobec uczuć innych dzieci. Potrafi utożsamiać się z ich perspektywą i reagować w empatyczny sposób.</w:t>
      </w:r>
    </w:p>
    <w:p w:rsidR="00A9302A" w:rsidRPr="00A9302A" w:rsidRDefault="00A9302A" w:rsidP="003B114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</w:pPr>
      <w:r w:rsidRPr="00A9302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ja-JP"/>
        </w:rPr>
        <w:t>Współpraca:</w:t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Dzieci pracują razem nad ws</w:t>
      </w:r>
      <w:r w:rsidR="008E7317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>pólnym celem, dzieląc obowiązki</w:t>
      </w:r>
      <w:r w:rsidR="008E7317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br/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>i wspierając się nawzajem. Współpraca pomaga</w:t>
      </w:r>
      <w:r w:rsidR="008E7317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budować umiejętności społeczne</w:t>
      </w:r>
      <w:r w:rsidR="008E7317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br/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>i zrozumienie znaczenia pracy zespołowej.</w:t>
      </w:r>
    </w:p>
    <w:p w:rsidR="00A9302A" w:rsidRPr="00A9302A" w:rsidRDefault="00A9302A" w:rsidP="003B114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</w:pPr>
      <w:r w:rsidRPr="00A9302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ja-JP"/>
        </w:rPr>
        <w:t>Komunikacja:</w:t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Dzieci komunikują się w sposób p</w:t>
      </w:r>
      <w:r w:rsidR="008E7317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>ozytywny, wyrażając swoje myśli</w:t>
      </w:r>
      <w:r w:rsidR="008E7317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br/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>i uczucia w jasny sposób. Są otwarte na wysłuchiwanie innych dzieci i szanują ich opinie.</w:t>
      </w:r>
    </w:p>
    <w:p w:rsidR="00A9302A" w:rsidRPr="00A9302A" w:rsidRDefault="00A9302A" w:rsidP="003B114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</w:pPr>
      <w:r w:rsidRPr="00A9302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ja-JP"/>
        </w:rPr>
        <w:t>Podtrzymywanie pozytywnego otoczenia:</w:t>
      </w:r>
      <w:r w:rsidR="008E7317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Dzieci wspierają się nawzajem,</w:t>
      </w:r>
      <w:r w:rsidR="008E7317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br/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>aby tworzyć pozytywne środowisko. Pomagają sobie w trudnych sytuacjach, dzięki czemu relacje są oparte na wzajemnym wsparciu.</w:t>
      </w:r>
    </w:p>
    <w:p w:rsidR="00A9302A" w:rsidRPr="00A9302A" w:rsidRDefault="00A9302A" w:rsidP="003B114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</w:pPr>
      <w:r w:rsidRPr="00A9302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ja-JP"/>
        </w:rPr>
        <w:t>Dzielenie się:</w:t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Dzieci dzielą się zabawkami, pomysłami i doświadczeniami. Dzielenie się pomaga w budowaniu więzi i wzmacnianiu poczucia wspólnoty.</w:t>
      </w:r>
    </w:p>
    <w:p w:rsidR="00A9302A" w:rsidRPr="00A9302A" w:rsidRDefault="00A9302A" w:rsidP="003B114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</w:pPr>
      <w:r w:rsidRPr="00A9302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ja-JP"/>
        </w:rPr>
        <w:t>Rozwiązywanie konfliktów w sposób konstruktywny:</w:t>
      </w:r>
      <w:r w:rsidR="008E7317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Dzieci uczą się radzić sobie</w:t>
      </w:r>
      <w:r w:rsidR="008E7317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br/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>z konfliktami w sposób konstruktywny, szanując uczucia drugiej strony i poszukując wspólnego rozwiązania.</w:t>
      </w:r>
    </w:p>
    <w:p w:rsidR="00A9302A" w:rsidRPr="00A9302A" w:rsidRDefault="00A9302A" w:rsidP="003B114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</w:pPr>
      <w:r w:rsidRPr="00A9302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ja-JP"/>
        </w:rPr>
        <w:t>Wzajemna pomoc:</w:t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Dzieci oferują sobie wzajemną pomoc w sytuacjach trudnych, ucząc się od siebie nawzajem i budując wzajemne zaufanie.</w:t>
      </w:r>
    </w:p>
    <w:p w:rsidR="00A9302A" w:rsidRPr="00A9302A" w:rsidRDefault="00A9302A" w:rsidP="003B114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</w:pPr>
      <w:r w:rsidRPr="00A9302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ja-JP"/>
        </w:rPr>
        <w:t>Zabawa i śmiech:</w:t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Wspólna zabawa i śmiech są kluczowe dla zdrowego rozwoju relacji między dziećmi. Dzieci, które razem się bawią, budują pozytywne wspomnienia i uczucie radości z obecności drugiego dziecka.</w:t>
      </w:r>
    </w:p>
    <w:p w:rsidR="00A9302A" w:rsidRPr="00A9302A" w:rsidRDefault="00A9302A" w:rsidP="003B114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</w:pPr>
      <w:r w:rsidRPr="00A9302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ja-JP"/>
        </w:rPr>
        <w:lastRenderedPageBreak/>
        <w:t>Uczciwość:</w:t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Dzieci uczą się być uczciwe i </w:t>
      </w:r>
      <w:r w:rsidR="008E7317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>szczerze wyrażać swoje potrzeby</w:t>
      </w:r>
      <w:r w:rsidR="008E7317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br/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>i oczekiwania w relacji z innymi dziećmi.</w:t>
      </w:r>
    </w:p>
    <w:p w:rsidR="00A9302A" w:rsidRDefault="00A9302A" w:rsidP="003B114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</w:pPr>
      <w:r w:rsidRPr="00A9302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ja-JP"/>
        </w:rPr>
        <w:t>Podtrzymywanie pozytywnego samopoczucia:</w:t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Dzieci wzmacniają pozytywne poczucie własnej wartości u swoich rówieśników,</w:t>
      </w:r>
      <w:r w:rsidR="008E7317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komplementując ich osiągnięcia</w:t>
      </w:r>
      <w:r w:rsidR="008E7317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br/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>i wyrażając wsparcie.</w:t>
      </w:r>
    </w:p>
    <w:p w:rsidR="00A9302A" w:rsidRDefault="00A9302A" w:rsidP="00A9302A">
      <w:pPr>
        <w:ind w:left="720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ja-JP"/>
        </w:rPr>
      </w:pPr>
    </w:p>
    <w:p w:rsidR="00A9302A" w:rsidRPr="00A9302A" w:rsidRDefault="00A9302A" w:rsidP="00A9302A">
      <w:pPr>
        <w:jc w:val="both"/>
        <w:rPr>
          <w:rFonts w:ascii="Times New Roman" w:eastAsiaTheme="minorHAnsi" w:hAnsi="Times New Roman" w:cs="Times New Roman"/>
          <w:b/>
          <w:bCs/>
          <w:color w:val="253356" w:themeColor="accent1" w:themeShade="80"/>
          <w:kern w:val="2"/>
          <w:sz w:val="24"/>
          <w:szCs w:val="24"/>
          <w:lang w:eastAsia="ja-JP"/>
        </w:rPr>
      </w:pPr>
      <w:r w:rsidRPr="00A9302A">
        <w:rPr>
          <w:rFonts w:ascii="Times New Roman" w:eastAsiaTheme="minorHAnsi" w:hAnsi="Times New Roman" w:cs="Times New Roman"/>
          <w:b/>
          <w:bCs/>
          <w:color w:val="253356" w:themeColor="accent1" w:themeShade="80"/>
          <w:kern w:val="2"/>
          <w:sz w:val="24"/>
          <w:szCs w:val="24"/>
          <w:lang w:eastAsia="ja-JP"/>
        </w:rPr>
        <w:t>Zachowania niedozwolone w relacjach między dziećmi:</w:t>
      </w:r>
    </w:p>
    <w:p w:rsidR="00A9302A" w:rsidRPr="00A9302A" w:rsidRDefault="00A9302A" w:rsidP="003B114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</w:pPr>
      <w:r w:rsidRPr="00A9302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ja-JP"/>
        </w:rPr>
        <w:t>Agresja fizyczna:</w:t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Uderzanie, kop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>anie</w:t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>, szarpa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>nie</w:t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czy inna forma przemocy fizycznej wobec innych dzieci.</w:t>
      </w:r>
    </w:p>
    <w:p w:rsidR="00A9302A" w:rsidRPr="00A9302A" w:rsidRDefault="00A9302A" w:rsidP="003B114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</w:pPr>
      <w:r w:rsidRPr="00A9302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ja-JP"/>
        </w:rPr>
        <w:t>Agresja werbalna:</w:t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Obelgi, poniżające komentarze, używanie wulgaryzmów czy szykanowanie słowne.</w:t>
      </w:r>
    </w:p>
    <w:p w:rsidR="00A9302A" w:rsidRPr="00A9302A" w:rsidRDefault="00A9302A" w:rsidP="003B114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</w:pPr>
      <w:r w:rsidRPr="00A9302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ja-JP"/>
        </w:rPr>
        <w:t>Znieważanie:</w:t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Upokarzanie, szkalowanie czy wyśmiewanie innych dzieci.</w:t>
      </w:r>
    </w:p>
    <w:p w:rsidR="00A9302A" w:rsidRPr="00A9302A" w:rsidRDefault="00A9302A" w:rsidP="003B114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</w:pPr>
      <w:r w:rsidRPr="00A9302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ja-JP"/>
        </w:rPr>
        <w:t>Manipulacja:</w:t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Wykorzystywanie innych dzieci d</w:t>
      </w:r>
      <w:r w:rsidR="008E7317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>la własnych celów, wprowadzanie</w:t>
      </w:r>
      <w:r w:rsidR="008E7317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br/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>w błąd, aby osiągnąć korzyść.</w:t>
      </w:r>
    </w:p>
    <w:p w:rsidR="00A9302A" w:rsidRPr="00A9302A" w:rsidRDefault="00A9302A" w:rsidP="003B114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</w:pPr>
      <w:r w:rsidRPr="00A9302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ja-JP"/>
        </w:rPr>
        <w:t>Wyłączanie społeczne:</w:t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Celowe ignorowanie, wykluczanie lub izolowanie innego dziecka.</w:t>
      </w:r>
    </w:p>
    <w:p w:rsidR="00A9302A" w:rsidRPr="00A9302A" w:rsidRDefault="00A9302A" w:rsidP="003B114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</w:pPr>
      <w:r w:rsidRPr="00A9302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ja-JP"/>
        </w:rPr>
        <w:t>Brak empatii:</w:t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Brak zrozumienia czy troski o uczucia innych dzieci, niereagowanie na ich potrzeby emocjonalne.</w:t>
      </w:r>
    </w:p>
    <w:p w:rsidR="00A9302A" w:rsidRPr="00A9302A" w:rsidRDefault="00A9302A" w:rsidP="003B114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</w:pPr>
      <w:r w:rsidRPr="00A9302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ja-JP"/>
        </w:rPr>
        <w:t>Kradzież przedmiotów:</w:t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Bezprawne zabieranie czy korzystanie z rzeczy innych dzieci bez ich zgody.</w:t>
      </w:r>
    </w:p>
    <w:p w:rsidR="00A9302A" w:rsidRPr="00A9302A" w:rsidRDefault="00A9302A" w:rsidP="003B114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</w:pPr>
      <w:r w:rsidRPr="00A9302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ja-JP"/>
        </w:rPr>
        <w:t>Konkurencja szkodliwa:</w:t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Niezdrowa rywalizacja, próba szkodzenia innym dzieciom w celu osiągnięcia własnych celów.</w:t>
      </w:r>
    </w:p>
    <w:p w:rsidR="00A9302A" w:rsidRPr="00A9302A" w:rsidRDefault="00A9302A" w:rsidP="003B114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</w:pPr>
      <w:r w:rsidRPr="00A9302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ja-JP"/>
        </w:rPr>
        <w:t>Brak szacunku do prywatności:</w:t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Naruszanie granic osobistych, nieposzanowanie przestrzeni i intymności innych dzieci.</w:t>
      </w:r>
    </w:p>
    <w:p w:rsidR="00A9302A" w:rsidRPr="00A9302A" w:rsidRDefault="00A9302A" w:rsidP="003B114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</w:pPr>
      <w:r w:rsidRPr="00A9302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ja-JP"/>
        </w:rPr>
        <w:t>Niewłaściwe reakcje na konflikty:</w:t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Unikanie rozwiązywania konfliktów, używanie przemocy jako sposób na rozwiązanie sporów.</w:t>
      </w:r>
    </w:p>
    <w:p w:rsidR="00A9302A" w:rsidRPr="00A9302A" w:rsidRDefault="00A9302A" w:rsidP="003B114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</w:pPr>
      <w:r w:rsidRPr="00A9302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ja-JP"/>
        </w:rPr>
        <w:t>Nadmierna kontrola:</w:t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Wywieranie presji lub kont</w:t>
      </w:r>
      <w:r w:rsidR="008E7317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>rolowanie działań innych dzieci</w:t>
      </w:r>
      <w:r w:rsidR="008E7317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br/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>w sposób uciążliwy.</w:t>
      </w:r>
    </w:p>
    <w:p w:rsidR="00A9302A" w:rsidRPr="00A9302A" w:rsidRDefault="00A9302A" w:rsidP="003B114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</w:pPr>
      <w:r w:rsidRPr="00A9302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ja-JP"/>
        </w:rPr>
        <w:t>Odmowa współpracy:</w:t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 xml:space="preserve"> Niechęć do współ</w:t>
      </w:r>
      <w:r w:rsidR="008E7317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>pracy, zaniedbywanie obowiązków</w:t>
      </w:r>
      <w:r w:rsidR="008E7317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br/>
      </w:r>
      <w:r w:rsidRPr="00A9302A">
        <w:rPr>
          <w:rFonts w:ascii="Times New Roman" w:eastAsiaTheme="minorHAnsi" w:hAnsi="Times New Roman" w:cs="Times New Roman"/>
          <w:kern w:val="2"/>
          <w:sz w:val="24"/>
          <w:szCs w:val="24"/>
          <w:lang w:eastAsia="ja-JP"/>
        </w:rPr>
        <w:t>w sytuacjach grupowych.</w:t>
      </w:r>
    </w:p>
    <w:p w:rsidR="00871DC0" w:rsidRPr="00871DC0" w:rsidRDefault="00871DC0" w:rsidP="00871DC0">
      <w:pPr>
        <w:rPr>
          <w:sz w:val="22"/>
          <w:szCs w:val="22"/>
        </w:rPr>
      </w:pPr>
    </w:p>
    <w:p w:rsidR="009D1F91" w:rsidRPr="00E93C33" w:rsidRDefault="00871DC0" w:rsidP="00345DA2">
      <w:pPr>
        <w:pStyle w:val="Nagwek1"/>
        <w:spacing w:line="276" w:lineRule="auto"/>
        <w:jc w:val="both"/>
        <w:rPr>
          <w:rFonts w:ascii="Times New Roman" w:hAnsi="Times New Roman" w:cs="Times New Roman"/>
        </w:rPr>
      </w:pPr>
      <w:bookmarkStart w:id="6" w:name="_Toc177390243"/>
      <w:r>
        <w:rPr>
          <w:rFonts w:ascii="Times New Roman" w:hAnsi="Times New Roman" w:cs="Times New Roman"/>
        </w:rPr>
        <w:t xml:space="preserve">VI. </w:t>
      </w:r>
      <w:r w:rsidR="00A9302A" w:rsidRPr="00A9302A">
        <w:rPr>
          <w:rFonts w:ascii="Times New Roman" w:hAnsi="Times New Roman" w:cs="Times New Roman"/>
        </w:rPr>
        <w:t>Zasady korzyst</w:t>
      </w:r>
      <w:r w:rsidR="008E7317">
        <w:rPr>
          <w:rFonts w:ascii="Times New Roman" w:hAnsi="Times New Roman" w:cs="Times New Roman"/>
        </w:rPr>
        <w:t>ania z urządzeń elektronicznych</w:t>
      </w:r>
      <w:r w:rsidR="008E7317">
        <w:rPr>
          <w:rFonts w:ascii="Times New Roman" w:hAnsi="Times New Roman" w:cs="Times New Roman"/>
        </w:rPr>
        <w:br/>
      </w:r>
      <w:r w:rsidR="00A9302A" w:rsidRPr="00A9302A">
        <w:rPr>
          <w:rFonts w:ascii="Times New Roman" w:hAnsi="Times New Roman" w:cs="Times New Roman"/>
        </w:rPr>
        <w:t>z dostępem do sieci Internet</w:t>
      </w:r>
      <w:bookmarkEnd w:id="6"/>
    </w:p>
    <w:p w:rsidR="00CF3AAE" w:rsidRPr="00A9302A" w:rsidRDefault="00CF3AAE" w:rsidP="00345DA2">
      <w:pPr>
        <w:spacing w:line="276" w:lineRule="auto"/>
        <w:rPr>
          <w:rFonts w:ascii="Times New Roman" w:hAnsi="Times New Roman" w:cs="Times New Roman"/>
        </w:rPr>
      </w:pPr>
    </w:p>
    <w:p w:rsidR="00CF3AAE" w:rsidRPr="00A9302A" w:rsidRDefault="00CF3AAE" w:rsidP="00345D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2A">
        <w:rPr>
          <w:rFonts w:ascii="Times New Roman" w:hAnsi="Times New Roman" w:cs="Times New Roman"/>
          <w:sz w:val="24"/>
          <w:szCs w:val="24"/>
        </w:rPr>
        <w:t xml:space="preserve">Szkoła podejmuje działania zabezpieczające </w:t>
      </w:r>
      <w:r w:rsidR="00EA4C7A" w:rsidRPr="00A9302A">
        <w:rPr>
          <w:rFonts w:ascii="Times New Roman" w:hAnsi="Times New Roman" w:cs="Times New Roman"/>
          <w:sz w:val="24"/>
          <w:szCs w:val="24"/>
        </w:rPr>
        <w:t>D</w:t>
      </w:r>
      <w:r w:rsidRPr="00A9302A">
        <w:rPr>
          <w:rFonts w:ascii="Times New Roman" w:hAnsi="Times New Roman" w:cs="Times New Roman"/>
          <w:sz w:val="24"/>
          <w:szCs w:val="24"/>
        </w:rPr>
        <w:t>zieci prze</w:t>
      </w:r>
      <w:r w:rsidR="00E025BB">
        <w:rPr>
          <w:rFonts w:ascii="Times New Roman" w:hAnsi="Times New Roman" w:cs="Times New Roman"/>
          <w:sz w:val="24"/>
          <w:szCs w:val="24"/>
        </w:rPr>
        <w:t>d</w:t>
      </w:r>
      <w:r w:rsidRPr="00A9302A">
        <w:rPr>
          <w:rFonts w:ascii="Times New Roman" w:hAnsi="Times New Roman" w:cs="Times New Roman"/>
          <w:sz w:val="24"/>
          <w:szCs w:val="24"/>
        </w:rPr>
        <w:t xml:space="preserve"> dostępem do treści, które mogą stanowić</w:t>
      </w:r>
      <w:r w:rsidR="00B2140F" w:rsidRPr="00A9302A">
        <w:rPr>
          <w:rFonts w:ascii="Times New Roman" w:hAnsi="Times New Roman" w:cs="Times New Roman"/>
          <w:sz w:val="24"/>
          <w:szCs w:val="24"/>
        </w:rPr>
        <w:t xml:space="preserve"> </w:t>
      </w:r>
      <w:r w:rsidRPr="00A9302A">
        <w:rPr>
          <w:rFonts w:ascii="Times New Roman" w:hAnsi="Times New Roman" w:cs="Times New Roman"/>
          <w:sz w:val="24"/>
          <w:szCs w:val="24"/>
        </w:rPr>
        <w:t>zagrożenie dla ich prawidłowego rozwoju</w:t>
      </w:r>
      <w:r w:rsidR="00EA4C7A" w:rsidRPr="00A9302A">
        <w:rPr>
          <w:rFonts w:ascii="Times New Roman" w:hAnsi="Times New Roman" w:cs="Times New Roman"/>
          <w:sz w:val="24"/>
          <w:szCs w:val="24"/>
        </w:rPr>
        <w:t xml:space="preserve"> i bezpieczeństwa</w:t>
      </w:r>
      <w:r w:rsidRPr="00A9302A">
        <w:rPr>
          <w:rFonts w:ascii="Times New Roman" w:hAnsi="Times New Roman" w:cs="Times New Roman"/>
          <w:sz w:val="24"/>
          <w:szCs w:val="24"/>
        </w:rPr>
        <w:t>. Szkoła, realizując to zadanie, w szczególności:</w:t>
      </w:r>
    </w:p>
    <w:p w:rsidR="00CF3AAE" w:rsidRPr="00A9302A" w:rsidRDefault="00EA4C7A" w:rsidP="003B114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302A">
        <w:rPr>
          <w:rFonts w:ascii="Times New Roman" w:hAnsi="Times New Roman" w:cs="Times New Roman"/>
          <w:color w:val="auto"/>
          <w:sz w:val="24"/>
          <w:szCs w:val="24"/>
        </w:rPr>
        <w:t xml:space="preserve">Zainstalowała </w:t>
      </w:r>
      <w:r w:rsidR="00CF3AAE" w:rsidRPr="00A9302A">
        <w:rPr>
          <w:rFonts w:ascii="Times New Roman" w:hAnsi="Times New Roman" w:cs="Times New Roman"/>
          <w:color w:val="auto"/>
          <w:sz w:val="24"/>
          <w:szCs w:val="24"/>
        </w:rPr>
        <w:t xml:space="preserve">i zgodnie z potrzebami aktualizuje oprogramowanie zabezpieczające; </w:t>
      </w:r>
    </w:p>
    <w:p w:rsidR="00CF3AAE" w:rsidRPr="00A9302A" w:rsidRDefault="00CF3AAE" w:rsidP="003B114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302A">
        <w:rPr>
          <w:rFonts w:ascii="Times New Roman" w:hAnsi="Times New Roman" w:cs="Times New Roman"/>
          <w:color w:val="auto"/>
          <w:sz w:val="24"/>
          <w:szCs w:val="24"/>
        </w:rPr>
        <w:t xml:space="preserve">Na terenie </w:t>
      </w:r>
      <w:r w:rsidR="000523EB" w:rsidRPr="00A9302A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A9302A">
        <w:rPr>
          <w:rFonts w:ascii="Times New Roman" w:hAnsi="Times New Roman" w:cs="Times New Roman"/>
          <w:color w:val="auto"/>
          <w:sz w:val="24"/>
          <w:szCs w:val="24"/>
        </w:rPr>
        <w:t xml:space="preserve">zkoły dostęp </w:t>
      </w:r>
      <w:r w:rsidR="00EA4C7A" w:rsidRPr="00A9302A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A9302A">
        <w:rPr>
          <w:rFonts w:ascii="Times New Roman" w:hAnsi="Times New Roman" w:cs="Times New Roman"/>
          <w:color w:val="auto"/>
          <w:sz w:val="24"/>
          <w:szCs w:val="24"/>
        </w:rPr>
        <w:t xml:space="preserve">ziecka do Internetu możliwy jest pod nadzorem pracownika </w:t>
      </w:r>
      <w:r w:rsidR="000523EB" w:rsidRPr="00A9302A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A9302A">
        <w:rPr>
          <w:rFonts w:ascii="Times New Roman" w:hAnsi="Times New Roman" w:cs="Times New Roman"/>
          <w:color w:val="auto"/>
          <w:sz w:val="24"/>
          <w:szCs w:val="24"/>
        </w:rPr>
        <w:t>zkoły na zajęciach komputerowych</w:t>
      </w:r>
      <w:r w:rsidR="007E2C10" w:rsidRPr="00A9302A">
        <w:rPr>
          <w:rFonts w:ascii="Times New Roman" w:hAnsi="Times New Roman" w:cs="Times New Roman"/>
          <w:color w:val="auto"/>
          <w:sz w:val="24"/>
          <w:szCs w:val="24"/>
        </w:rPr>
        <w:t xml:space="preserve"> (Nauczyciel Informatyki)</w:t>
      </w:r>
      <w:r w:rsidRPr="00A9302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F3AAE" w:rsidRPr="00A9302A" w:rsidRDefault="00CF3AAE" w:rsidP="003B114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302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Nauczyciel </w:t>
      </w:r>
      <w:r w:rsidR="007E2C10" w:rsidRPr="00A9302A">
        <w:rPr>
          <w:rFonts w:ascii="Times New Roman" w:hAnsi="Times New Roman" w:cs="Times New Roman"/>
          <w:color w:val="auto"/>
          <w:sz w:val="24"/>
          <w:szCs w:val="24"/>
        </w:rPr>
        <w:t xml:space="preserve">Informatyki </w:t>
      </w:r>
      <w:r w:rsidRPr="00A9302A">
        <w:rPr>
          <w:rFonts w:ascii="Times New Roman" w:hAnsi="Times New Roman" w:cs="Times New Roman"/>
          <w:color w:val="auto"/>
          <w:sz w:val="24"/>
          <w:szCs w:val="24"/>
        </w:rPr>
        <w:t xml:space="preserve">informuje </w:t>
      </w:r>
      <w:r w:rsidR="00EA4C7A" w:rsidRPr="00A9302A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A9302A">
        <w:rPr>
          <w:rFonts w:ascii="Times New Roman" w:hAnsi="Times New Roman" w:cs="Times New Roman"/>
          <w:color w:val="auto"/>
          <w:sz w:val="24"/>
          <w:szCs w:val="24"/>
        </w:rPr>
        <w:t>zieci o za</w:t>
      </w:r>
      <w:r w:rsidR="008E7317">
        <w:rPr>
          <w:rFonts w:ascii="Times New Roman" w:hAnsi="Times New Roman" w:cs="Times New Roman"/>
          <w:color w:val="auto"/>
          <w:sz w:val="24"/>
          <w:szCs w:val="24"/>
        </w:rPr>
        <w:t>sadach bezpiecznego korzystania</w:t>
      </w:r>
      <w:r w:rsidR="008E731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A9302A">
        <w:rPr>
          <w:rFonts w:ascii="Times New Roman" w:hAnsi="Times New Roman" w:cs="Times New Roman"/>
          <w:color w:val="auto"/>
          <w:sz w:val="24"/>
          <w:szCs w:val="24"/>
        </w:rPr>
        <w:t>z Internetu;</w:t>
      </w:r>
    </w:p>
    <w:p w:rsidR="007E2C10" w:rsidRPr="00A9302A" w:rsidRDefault="00CF3AAE" w:rsidP="003B114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302A">
        <w:rPr>
          <w:rFonts w:ascii="Times New Roman" w:hAnsi="Times New Roman" w:cs="Times New Roman"/>
          <w:color w:val="auto"/>
          <w:sz w:val="24"/>
          <w:szCs w:val="24"/>
        </w:rPr>
        <w:t xml:space="preserve">Nauczyciel </w:t>
      </w:r>
      <w:r w:rsidR="007E2C10" w:rsidRPr="00A9302A">
        <w:rPr>
          <w:rFonts w:ascii="Times New Roman" w:hAnsi="Times New Roman" w:cs="Times New Roman"/>
          <w:color w:val="auto"/>
          <w:sz w:val="24"/>
          <w:szCs w:val="24"/>
        </w:rPr>
        <w:t xml:space="preserve">Informatyki </w:t>
      </w:r>
      <w:r w:rsidRPr="00A9302A">
        <w:rPr>
          <w:rFonts w:ascii="Times New Roman" w:hAnsi="Times New Roman" w:cs="Times New Roman"/>
          <w:color w:val="auto"/>
          <w:sz w:val="24"/>
          <w:szCs w:val="24"/>
        </w:rPr>
        <w:t xml:space="preserve">czuwa nad bezpieczeństwem korzystania z Internetu przez </w:t>
      </w:r>
      <w:r w:rsidR="00EA4C7A" w:rsidRPr="00A9302A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A9302A">
        <w:rPr>
          <w:rFonts w:ascii="Times New Roman" w:hAnsi="Times New Roman" w:cs="Times New Roman"/>
          <w:color w:val="auto"/>
          <w:sz w:val="24"/>
          <w:szCs w:val="24"/>
        </w:rPr>
        <w:t>zieci podczas lekcji;</w:t>
      </w:r>
      <w:r w:rsidR="007E2C10" w:rsidRPr="00A930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80789" w:rsidRPr="00A9302A" w:rsidRDefault="007E2C10" w:rsidP="003B114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302A">
        <w:rPr>
          <w:rFonts w:ascii="Times New Roman" w:hAnsi="Times New Roman" w:cs="Times New Roman"/>
          <w:color w:val="auto"/>
          <w:sz w:val="24"/>
          <w:szCs w:val="24"/>
        </w:rPr>
        <w:t xml:space="preserve">Podczas korzystania przez Uczniów i Nauczycieli z Internetu zabronione jest przeglądanie treści wulgarnych, zawierających przemoc oraz logowanie się na portale społecznościowe, zgodnie z wewnętrznym regulaminem pracowni </w:t>
      </w:r>
      <w:r w:rsidR="00680789" w:rsidRPr="00A9302A">
        <w:rPr>
          <w:rFonts w:ascii="Times New Roman" w:hAnsi="Times New Roman" w:cs="Times New Roman"/>
          <w:color w:val="auto"/>
          <w:sz w:val="24"/>
          <w:szCs w:val="24"/>
        </w:rPr>
        <w:t>komputerowej;</w:t>
      </w:r>
    </w:p>
    <w:p w:rsidR="00CF3AAE" w:rsidRPr="00A9302A" w:rsidRDefault="00CF3AAE" w:rsidP="003B114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302A">
        <w:rPr>
          <w:rFonts w:ascii="Times New Roman" w:hAnsi="Times New Roman" w:cs="Times New Roman"/>
          <w:color w:val="auto"/>
          <w:sz w:val="24"/>
          <w:szCs w:val="24"/>
        </w:rPr>
        <w:t>Szkoła zapewnia dostęp do materiałów edukacyjnych, dotyczących bezpiecznego korzystania z Internetu;</w:t>
      </w:r>
    </w:p>
    <w:p w:rsidR="00714C7D" w:rsidRPr="00A9302A" w:rsidRDefault="00EA4C7A" w:rsidP="003B114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302A">
        <w:rPr>
          <w:rFonts w:ascii="Times New Roman" w:hAnsi="Times New Roman" w:cs="Times New Roman"/>
          <w:color w:val="auto"/>
          <w:sz w:val="24"/>
          <w:szCs w:val="24"/>
        </w:rPr>
        <w:t xml:space="preserve">Szkoła organizuje spotkania i lekcje z </w:t>
      </w:r>
      <w:r w:rsidR="000523EB" w:rsidRPr="00A9302A"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A9302A">
        <w:rPr>
          <w:rFonts w:ascii="Times New Roman" w:hAnsi="Times New Roman" w:cs="Times New Roman"/>
          <w:color w:val="auto"/>
          <w:sz w:val="24"/>
          <w:szCs w:val="24"/>
        </w:rPr>
        <w:t xml:space="preserve">sychologiem i </w:t>
      </w:r>
      <w:r w:rsidR="000523EB" w:rsidRPr="00A9302A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8E7317">
        <w:rPr>
          <w:rFonts w:ascii="Times New Roman" w:hAnsi="Times New Roman" w:cs="Times New Roman"/>
          <w:color w:val="auto"/>
          <w:sz w:val="24"/>
          <w:szCs w:val="24"/>
        </w:rPr>
        <w:t>edagogiem szkolnym</w:t>
      </w:r>
      <w:r w:rsidR="008E731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A9302A">
        <w:rPr>
          <w:rFonts w:ascii="Times New Roman" w:hAnsi="Times New Roman" w:cs="Times New Roman"/>
          <w:color w:val="auto"/>
          <w:sz w:val="24"/>
          <w:szCs w:val="24"/>
        </w:rPr>
        <w:t xml:space="preserve">w zakresie bezpieczeństwa w </w:t>
      </w:r>
      <w:r w:rsidR="000523EB" w:rsidRPr="00A9302A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A9302A">
        <w:rPr>
          <w:rFonts w:ascii="Times New Roman" w:hAnsi="Times New Roman" w:cs="Times New Roman"/>
          <w:color w:val="auto"/>
          <w:sz w:val="24"/>
          <w:szCs w:val="24"/>
        </w:rPr>
        <w:t>ieci</w:t>
      </w:r>
      <w:r w:rsidR="00714C7D" w:rsidRPr="00A9302A">
        <w:rPr>
          <w:rFonts w:ascii="Times New Roman" w:hAnsi="Times New Roman" w:cs="Times New Roman"/>
          <w:color w:val="auto"/>
          <w:sz w:val="24"/>
          <w:szCs w:val="24"/>
        </w:rPr>
        <w:t xml:space="preserve"> oraz </w:t>
      </w:r>
      <w:r w:rsidR="007E2C10" w:rsidRPr="00A9302A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714C7D" w:rsidRPr="00A9302A">
        <w:rPr>
          <w:rFonts w:ascii="Times New Roman" w:hAnsi="Times New Roman" w:cs="Times New Roman"/>
          <w:color w:val="auto"/>
          <w:sz w:val="24"/>
          <w:szCs w:val="24"/>
        </w:rPr>
        <w:t xml:space="preserve">zkoła kładzie nacisk na budowanie świadomości </w:t>
      </w:r>
      <w:r w:rsidR="007E2C10" w:rsidRPr="00A9302A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714C7D" w:rsidRPr="00A9302A">
        <w:rPr>
          <w:rFonts w:ascii="Times New Roman" w:hAnsi="Times New Roman" w:cs="Times New Roman"/>
          <w:color w:val="auto"/>
          <w:sz w:val="24"/>
          <w:szCs w:val="24"/>
        </w:rPr>
        <w:t>czniów o zagrożeniach w Internecie.</w:t>
      </w:r>
    </w:p>
    <w:p w:rsidR="00E025BB" w:rsidRPr="00E025BB" w:rsidRDefault="00E025BB" w:rsidP="00E025BB">
      <w:pPr>
        <w:pStyle w:val="Akapitzli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86313" w:rsidRPr="0097219F" w:rsidRDefault="00A9302A" w:rsidP="0097219F">
      <w:pPr>
        <w:jc w:val="both"/>
        <w:rPr>
          <w:rFonts w:ascii="Times New Roman" w:hAnsi="Times New Roman" w:cs="Times New Roman"/>
          <w:sz w:val="24"/>
          <w:szCs w:val="24"/>
        </w:rPr>
      </w:pPr>
      <w:r w:rsidRPr="00F668E3">
        <w:rPr>
          <w:rFonts w:ascii="Times New Roman" w:hAnsi="Times New Roman" w:cs="Times New Roman"/>
          <w:sz w:val="24"/>
          <w:szCs w:val="24"/>
        </w:rPr>
        <w:t>W szkole obowiązuje zakaz używania przez Uczniów telefonów komórkowych i innych urządzeń elektronicznych, zgodnie z zapisami w Statucie Szkoły.</w:t>
      </w:r>
    </w:p>
    <w:p w:rsidR="009D1F91" w:rsidRPr="00E93C33" w:rsidRDefault="00345DA2" w:rsidP="00345DA2">
      <w:pPr>
        <w:pStyle w:val="Nagwek1"/>
        <w:spacing w:line="276" w:lineRule="auto"/>
        <w:rPr>
          <w:rFonts w:ascii="Times New Roman" w:hAnsi="Times New Roman" w:cs="Times New Roman"/>
        </w:rPr>
      </w:pPr>
      <w:bookmarkStart w:id="7" w:name="_Toc177390244"/>
      <w:r w:rsidRPr="00E93C33">
        <w:rPr>
          <w:rFonts w:ascii="Times New Roman" w:hAnsi="Times New Roman" w:cs="Times New Roman"/>
        </w:rPr>
        <w:t>VI</w:t>
      </w:r>
      <w:r w:rsidR="006D2D77">
        <w:rPr>
          <w:rFonts w:ascii="Times New Roman" w:hAnsi="Times New Roman" w:cs="Times New Roman"/>
        </w:rPr>
        <w:t>I</w:t>
      </w:r>
      <w:r w:rsidRPr="00E93C33">
        <w:rPr>
          <w:rFonts w:ascii="Times New Roman" w:hAnsi="Times New Roman" w:cs="Times New Roman"/>
        </w:rPr>
        <w:t xml:space="preserve">. </w:t>
      </w:r>
      <w:r w:rsidR="009D1F91" w:rsidRPr="00E93C33">
        <w:rPr>
          <w:rFonts w:ascii="Times New Roman" w:hAnsi="Times New Roman" w:cs="Times New Roman"/>
        </w:rPr>
        <w:t xml:space="preserve">Zasady ochrony wizerunku i danych osobowych </w:t>
      </w:r>
      <w:r w:rsidR="00C855B4">
        <w:rPr>
          <w:rFonts w:ascii="Times New Roman" w:hAnsi="Times New Roman" w:cs="Times New Roman"/>
        </w:rPr>
        <w:t>D</w:t>
      </w:r>
      <w:r w:rsidR="009D1F91" w:rsidRPr="00E93C33">
        <w:rPr>
          <w:rFonts w:ascii="Times New Roman" w:hAnsi="Times New Roman" w:cs="Times New Roman"/>
        </w:rPr>
        <w:t>zieci</w:t>
      </w:r>
      <w:bookmarkEnd w:id="7"/>
    </w:p>
    <w:p w:rsidR="00AC4C34" w:rsidRPr="00E93C33" w:rsidRDefault="00AC4C34" w:rsidP="00345DA2">
      <w:pPr>
        <w:spacing w:line="276" w:lineRule="auto"/>
        <w:rPr>
          <w:rFonts w:ascii="Times New Roman" w:hAnsi="Times New Roman" w:cs="Times New Roman"/>
        </w:rPr>
      </w:pPr>
    </w:p>
    <w:p w:rsidR="0025511D" w:rsidRPr="00A9302A" w:rsidRDefault="00E06CEA" w:rsidP="00A9302A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Szkoła </w:t>
      </w:r>
      <w:r w:rsidR="0025511D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zapewnia najwyższe standardy ochrony danych osobowych </w:t>
      </w:r>
      <w:r w:rsidR="002472BA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5511D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zieci zgodnie zobowiązującymi przepisami prawa. </w:t>
      </w:r>
      <w:r w:rsidR="00087081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>Szkoła</w:t>
      </w:r>
      <w:r w:rsidR="0025511D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uznając prawo </w:t>
      </w:r>
      <w:r w:rsidR="002472BA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97219F">
        <w:rPr>
          <w:rFonts w:ascii="Times New Roman" w:hAnsi="Times New Roman" w:cs="Times New Roman"/>
          <w:color w:val="000000" w:themeColor="text1"/>
          <w:sz w:val="24"/>
          <w:szCs w:val="24"/>
        </w:rPr>
        <w:t>ziecka do prywatności</w:t>
      </w:r>
      <w:r w:rsidR="009721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5511D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87081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511D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ochrony dóbr osobistych, zapewnia ochronę wizerunku </w:t>
      </w:r>
      <w:r w:rsidR="002472BA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5511D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>ziecka.</w:t>
      </w:r>
    </w:p>
    <w:p w:rsidR="00C55D92" w:rsidRPr="00A9302A" w:rsidRDefault="00C55D92" w:rsidP="00A9302A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>Szkoła na początku każdego roku szkolnego uzyskuje pisemne zgody rodziców</w:t>
      </w:r>
      <w:r w:rsidR="00C34D09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</w:t>
      </w:r>
      <w:r w:rsidR="00E430E1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D4A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utrwalanie wizerunku Dzieci w formie </w:t>
      </w:r>
      <w:r w:rsidR="00E430E1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>zdjęć</w:t>
      </w:r>
      <w:r w:rsidR="00DB6D4A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filmów </w:t>
      </w:r>
      <w:r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publikowanie ich w mediach społecznościowych oraz stronie internetowej szkoły. </w:t>
      </w:r>
      <w:r w:rsidR="00DF47D2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 ma prawo wycofać swoją zgodę w każdym momencie trwania roku szkolnego, bez wskazywania uzasadnienia swojej decyzji. </w:t>
      </w:r>
    </w:p>
    <w:p w:rsidR="0025511D" w:rsidRPr="00A9302A" w:rsidRDefault="00DF47D2" w:rsidP="00A9302A">
      <w:pPr>
        <w:spacing w:before="24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Jeśli wizerunek </w:t>
      </w:r>
      <w:r w:rsidR="00D81FA6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ziecka stanowi jedynie szczegół całości takiej jak zgromadzenie, krajobraz, impreza publiczna, zgoda rodziców </w:t>
      </w:r>
      <w:r w:rsidR="00D81FA6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>ziecka nie jest wymagana.</w:t>
      </w:r>
    </w:p>
    <w:p w:rsidR="00DF47D2" w:rsidRPr="00A9302A" w:rsidRDefault="00407CAC" w:rsidP="00A9302A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>Szkoła przechowuje</w:t>
      </w:r>
      <w:r w:rsidR="00DF47D2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materiały zawierające wizerunek </w:t>
      </w:r>
      <w:r w:rsidR="00D81FA6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97219F">
        <w:rPr>
          <w:rFonts w:ascii="Times New Roman" w:hAnsi="Times New Roman" w:cs="Times New Roman"/>
          <w:color w:val="000000" w:themeColor="text1"/>
          <w:sz w:val="24"/>
          <w:szCs w:val="24"/>
        </w:rPr>
        <w:t>zieci w sposób zgodny z prawem</w:t>
      </w:r>
      <w:r w:rsidR="009721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F47D2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bezpieczny dla </w:t>
      </w:r>
      <w:r w:rsidR="00D81FA6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DF47D2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>zieci</w:t>
      </w:r>
      <w:r w:rsidR="00A9302A" w:rsidRPr="00A930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6474" w:rsidRPr="00E93C33" w:rsidRDefault="00345DA2" w:rsidP="00345DA2">
      <w:pPr>
        <w:pStyle w:val="Nagwek1"/>
        <w:spacing w:line="276" w:lineRule="auto"/>
        <w:rPr>
          <w:rFonts w:ascii="Times New Roman" w:hAnsi="Times New Roman" w:cs="Times New Roman"/>
        </w:rPr>
      </w:pPr>
      <w:bookmarkStart w:id="8" w:name="_Toc177390245"/>
      <w:r w:rsidRPr="00E93C33">
        <w:rPr>
          <w:rFonts w:ascii="Times New Roman" w:hAnsi="Times New Roman" w:cs="Times New Roman"/>
        </w:rPr>
        <w:t>VI</w:t>
      </w:r>
      <w:r w:rsidR="006D2D77">
        <w:rPr>
          <w:rFonts w:ascii="Times New Roman" w:hAnsi="Times New Roman" w:cs="Times New Roman"/>
        </w:rPr>
        <w:t>I</w:t>
      </w:r>
      <w:r w:rsidRPr="00E93C33">
        <w:rPr>
          <w:rFonts w:ascii="Times New Roman" w:hAnsi="Times New Roman" w:cs="Times New Roman"/>
        </w:rPr>
        <w:t xml:space="preserve">I. </w:t>
      </w:r>
      <w:r w:rsidR="00446474" w:rsidRPr="00E93C33">
        <w:rPr>
          <w:rFonts w:ascii="Times New Roman" w:hAnsi="Times New Roman" w:cs="Times New Roman"/>
        </w:rPr>
        <w:t xml:space="preserve">Jak rozpoznać przemoc wobec </w:t>
      </w:r>
      <w:r w:rsidR="003F4307">
        <w:rPr>
          <w:rFonts w:ascii="Times New Roman" w:hAnsi="Times New Roman" w:cs="Times New Roman"/>
        </w:rPr>
        <w:t>D</w:t>
      </w:r>
      <w:r w:rsidR="003F4307" w:rsidRPr="00E93C33">
        <w:rPr>
          <w:rFonts w:ascii="Times New Roman" w:hAnsi="Times New Roman" w:cs="Times New Roman"/>
        </w:rPr>
        <w:t>ziecka?</w:t>
      </w:r>
      <w:bookmarkEnd w:id="8"/>
    </w:p>
    <w:p w:rsidR="00446474" w:rsidRPr="00E93C33" w:rsidRDefault="00446474" w:rsidP="00345DA2">
      <w:pPr>
        <w:spacing w:line="276" w:lineRule="auto"/>
        <w:rPr>
          <w:rFonts w:ascii="Times New Roman" w:hAnsi="Times New Roman" w:cs="Times New Roman"/>
        </w:rPr>
      </w:pPr>
    </w:p>
    <w:p w:rsidR="00D94FA9" w:rsidRPr="00197349" w:rsidRDefault="00446474" w:rsidP="00345D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349">
        <w:rPr>
          <w:rFonts w:ascii="Times New Roman" w:hAnsi="Times New Roman" w:cs="Times New Roman"/>
          <w:sz w:val="24"/>
          <w:szCs w:val="24"/>
        </w:rPr>
        <w:t xml:space="preserve">Występowanie pojedynczego symptomu nie zawsze mówi o tym, że </w:t>
      </w:r>
      <w:r w:rsidR="00D81FA6" w:rsidRPr="00197349">
        <w:rPr>
          <w:rFonts w:ascii="Times New Roman" w:hAnsi="Times New Roman" w:cs="Times New Roman"/>
          <w:sz w:val="24"/>
          <w:szCs w:val="24"/>
        </w:rPr>
        <w:t>D</w:t>
      </w:r>
      <w:r w:rsidRPr="00197349">
        <w:rPr>
          <w:rFonts w:ascii="Times New Roman" w:hAnsi="Times New Roman" w:cs="Times New Roman"/>
          <w:sz w:val="24"/>
          <w:szCs w:val="24"/>
        </w:rPr>
        <w:t>ziecko doświadcza przemocy, jeśli jednak symptom powtarza się, bądź w</w:t>
      </w:r>
      <w:r w:rsidR="0097219F">
        <w:rPr>
          <w:rFonts w:ascii="Times New Roman" w:hAnsi="Times New Roman" w:cs="Times New Roman"/>
          <w:sz w:val="24"/>
          <w:szCs w:val="24"/>
        </w:rPr>
        <w:t>ystępuje ich kilka równocześnie</w:t>
      </w:r>
      <w:r w:rsidR="0097219F">
        <w:rPr>
          <w:rFonts w:ascii="Times New Roman" w:hAnsi="Times New Roman" w:cs="Times New Roman"/>
          <w:sz w:val="24"/>
          <w:szCs w:val="24"/>
        </w:rPr>
        <w:br/>
      </w:r>
      <w:r w:rsidRPr="00197349">
        <w:rPr>
          <w:rFonts w:ascii="Times New Roman" w:hAnsi="Times New Roman" w:cs="Times New Roman"/>
          <w:sz w:val="24"/>
          <w:szCs w:val="24"/>
        </w:rPr>
        <w:t>z dużym prawdopodobieństwem moż</w:t>
      </w:r>
      <w:r w:rsidR="00407CAC" w:rsidRPr="00197349">
        <w:rPr>
          <w:rFonts w:ascii="Times New Roman" w:hAnsi="Times New Roman" w:cs="Times New Roman"/>
          <w:sz w:val="24"/>
          <w:szCs w:val="24"/>
        </w:rPr>
        <w:t>na</w:t>
      </w:r>
      <w:r w:rsidRPr="00197349">
        <w:rPr>
          <w:rFonts w:ascii="Times New Roman" w:hAnsi="Times New Roman" w:cs="Times New Roman"/>
          <w:sz w:val="24"/>
          <w:szCs w:val="24"/>
        </w:rPr>
        <w:t xml:space="preserve"> określić, że mamy do czynienia z krzywdzeniem </w:t>
      </w:r>
      <w:r w:rsidR="00D81FA6" w:rsidRPr="00197349">
        <w:rPr>
          <w:rFonts w:ascii="Times New Roman" w:hAnsi="Times New Roman" w:cs="Times New Roman"/>
          <w:sz w:val="24"/>
          <w:szCs w:val="24"/>
        </w:rPr>
        <w:t>D</w:t>
      </w:r>
      <w:r w:rsidRPr="00197349">
        <w:rPr>
          <w:rFonts w:ascii="Times New Roman" w:hAnsi="Times New Roman" w:cs="Times New Roman"/>
          <w:sz w:val="24"/>
          <w:szCs w:val="24"/>
        </w:rPr>
        <w:t>ziecka.</w:t>
      </w:r>
      <w:r w:rsidR="00C54FB5" w:rsidRPr="00197349">
        <w:rPr>
          <w:rFonts w:ascii="Times New Roman" w:hAnsi="Times New Roman" w:cs="Times New Roman"/>
          <w:sz w:val="24"/>
          <w:szCs w:val="24"/>
        </w:rPr>
        <w:t xml:space="preserve"> </w:t>
      </w:r>
      <w:r w:rsidRPr="00197349">
        <w:rPr>
          <w:rFonts w:ascii="Times New Roman" w:hAnsi="Times New Roman" w:cs="Times New Roman"/>
          <w:b/>
          <w:bCs/>
          <w:sz w:val="24"/>
          <w:szCs w:val="24"/>
        </w:rPr>
        <w:t>Zareaguj, gdy:</w:t>
      </w:r>
      <w:r w:rsidRPr="00197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FA9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Dziecko jest często brudne, nieprzyjemnie pachnie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94FA9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Dziecko kradnie jedzenie, pieniądze itp.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94FA9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Dziecko żebrze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94FA9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Dziecko jest głodne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94FA9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Dziecko nie otrzymuje potrzebnej mu opieki medycznej, szczepień, okularów itp.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94FA9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Dziecko nie ma przyborów szkolnych, odzieży, butów i innych przedmiotów codziennego użytku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94FA9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Dziecko ma widoczne obrażenia ciała (siniaki, poparzenia, ugryzienia, złamania kości itp.), których pochodzenie trudno jest wyjaśnić. Obrażenia są w różnej fazie gojenia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94FA9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Podawane przez </w:t>
      </w:r>
      <w:r w:rsidR="00D81FA6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ziecko wyjaśnienia dotyczące obrażeń wydają się niewiarygodne, niemożliwe, niespójne itp. Dziecko często je zmienia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176A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Pojawia się niechęć przed udziałem w lekcjach</w:t>
      </w:r>
      <w:r w:rsidR="00D81FA6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wychowania fizycznego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94FA9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Dziecko nadmiernie zakrywa ciało, niestosownie do sytuacji i pogody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94FA9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Dziecko boi się rodzica lub opiekuna, boi się przed powrotem do domu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94FA9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Dziecko wzdryga się, kiedy podchodzi do niego osoba dorosła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94FA9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Dziecko cierpi na powtarzające się dolegliwości somatyczne: bóle brzucha, głowy, mdłości itp.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94FA9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Dziecko jest bierne, wycofane, uległe, przestraszone, depresyjne itp. lub zachowuje się agresywnie, buntuje się, </w:t>
      </w:r>
      <w:proofErr w:type="spellStart"/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samookalecza</w:t>
      </w:r>
      <w:proofErr w:type="spellEnd"/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itp.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94FA9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Dziecko osiąga słabsze wyniki w nauce w stosunku do swoich możliwości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94FA9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Dziecko ucieka w świat wirtualny</w:t>
      </w:r>
      <w:r w:rsidR="00B2140F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(gry komputerowe, Internet itp.)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94FA9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Dziecko używa środków psychoaktywnych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94FA9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Dziecko nadmiernie szuka kontaktu z innym dorosłym (tzw. lepkość</w:t>
      </w:r>
      <w:r w:rsidR="00D81FA6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emocjonalna</w:t>
      </w:r>
      <w:r w:rsidR="00714C7D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1FA6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ziecka)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94FA9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Dziecko moczy i zanieczyszcza się</w:t>
      </w:r>
      <w:r w:rsidR="00D81FA6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bezwiednie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konkretnych sytuacjach czy też na widok określonych osób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94FA9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Dziecko ma otarcia naskórka, bolesność narządów płciowych i/lub odbytu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94FA9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pracach artystycznych, rozmowach, zachowaniu </w:t>
      </w:r>
      <w:r w:rsidR="00D81FA6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ziecka zaczynają dominować elementy/ motywy seksualne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94FA9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Dziecko jest rozbudzone seksualnie niestosownie do wieku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94FA9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Dziecko ucieka z domu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94FA9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Nastąpiła nagła i wyraźna zmiana zachowania </w:t>
      </w:r>
      <w:r w:rsidR="00D81FA6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ziecka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94FA9" w:rsidRPr="00197349" w:rsidRDefault="00446474" w:rsidP="003B11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Dziecko mówi o przemocy, opowiada o sytuacjach, których doświadcza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F30E2" w:rsidRPr="00197349" w:rsidRDefault="001F30E2" w:rsidP="00A60391">
      <w:pPr>
        <w:pStyle w:val="Akapitzli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FA9" w:rsidRPr="00197349" w:rsidRDefault="00243213" w:rsidP="00345DA2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Zwróć </w:t>
      </w:r>
      <w:r w:rsidR="00446474" w:rsidRPr="001973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uwagę, gdy: </w:t>
      </w:r>
    </w:p>
    <w:p w:rsidR="00D94FA9" w:rsidRPr="00197349" w:rsidRDefault="00446474" w:rsidP="003B1145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 (opiekun) podaje nieprzekonujące lub sprzeczne informacje lub odmawia wyjaśnienia przyczyn obrażeń </w:t>
      </w:r>
      <w:r w:rsidR="00D81FA6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ziecka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94FA9" w:rsidRPr="00197349" w:rsidRDefault="00446474" w:rsidP="003B1145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 (opiekun) odmawia, nie utrzymuje kontaktów z osobami zainteresowanymi losem </w:t>
      </w:r>
      <w:r w:rsidR="00D81FA6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ziecka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94FA9" w:rsidRPr="00197349" w:rsidRDefault="00446474" w:rsidP="003B1145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 (opiekun) mówi o </w:t>
      </w:r>
      <w:r w:rsidR="00D81FA6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ziecku w negatywny</w:t>
      </w:r>
      <w:r w:rsidR="00972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sposób, ciągle obwinia, poniża</w:t>
      </w:r>
      <w:r w:rsidR="009721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strofuje </w:t>
      </w:r>
      <w:r w:rsidR="00040E7F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ziecko (np.: używając</w:t>
      </w:r>
      <w:r w:rsidR="00A60391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wulgaryzmów</w:t>
      </w:r>
      <w:r w:rsidR="00040E7F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 obraźliwych określeń)</w:t>
      </w:r>
    </w:p>
    <w:p w:rsidR="002B1913" w:rsidRPr="00197349" w:rsidRDefault="00446474" w:rsidP="003B1145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 (opiekun) poddaje </w:t>
      </w:r>
      <w:r w:rsidR="00040E7F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ziecko surowej dyscyplinie lub jest nadopiekuńczy lub zbyt pobłażliwy lub odrzuca </w:t>
      </w:r>
      <w:r w:rsidR="00040E7F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ziecko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B1913" w:rsidRPr="00197349" w:rsidRDefault="00446474" w:rsidP="003B1145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 (opiekun) nie interesuje się losem i problemami </w:t>
      </w:r>
      <w:r w:rsidR="00040E7F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ziecka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B1913" w:rsidRPr="00197349" w:rsidRDefault="00446474" w:rsidP="003B1145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Rodzic (opiekun) często nie potrafi podać miejsca, w którym aktualnie przebywa </w:t>
      </w:r>
      <w:r w:rsidR="00040E7F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ziecko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B1913" w:rsidRPr="00197349" w:rsidRDefault="00446474" w:rsidP="003B1145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Rodzic (opiekun) jest apatyczny, pogrążony w depresji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B1913" w:rsidRPr="00197349" w:rsidRDefault="00446474" w:rsidP="003B1145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Rodzic (opiekun) zachowuje się agresywnie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2176A" w:rsidRPr="00197349" w:rsidRDefault="00446474" w:rsidP="003B1145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Rodzic</w:t>
      </w:r>
      <w:r w:rsidR="00DB7696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(opiekun) ma zaburzony kontakt z rzeczywistością np.: reaguje nieadekwatnie do sytuacji, wypowiada się niespójnie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2176A" w:rsidRPr="00197349" w:rsidRDefault="00446474" w:rsidP="003B1145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 (opiekun) nie ma świadomości lub neguje potrzeby </w:t>
      </w:r>
      <w:r w:rsidR="00040E7F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ziecka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2176A" w:rsidRPr="00197349" w:rsidRDefault="00446474" w:rsidP="003B1145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Rodzic (opiekun) faworyzuje jedno z rodzeństwa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2176A" w:rsidRPr="00197349" w:rsidRDefault="00446474" w:rsidP="003B1145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 (opiekun) przekracza dopuszczalne granice w kontakcie fizycznym z </w:t>
      </w:r>
      <w:r w:rsidR="00040E7F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zieckiem</w:t>
      </w:r>
      <w:r w:rsidR="00A60391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2176A" w:rsidRPr="00197349" w:rsidRDefault="00446474" w:rsidP="003B1145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Rodzic (opiekun) nadużywa alkoholu, narkotyków lub innych środków odurzających.</w:t>
      </w:r>
    </w:p>
    <w:p w:rsidR="00B27394" w:rsidRPr="00197349" w:rsidRDefault="00B27394" w:rsidP="00B234D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2176A" w:rsidRPr="00197349" w:rsidRDefault="00446474" w:rsidP="00345DA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Jak rozmawiać z </w:t>
      </w:r>
      <w:r w:rsidR="00040E7F" w:rsidRPr="001973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1973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zieckiem </w:t>
      </w:r>
      <w:r w:rsidR="003F4307" w:rsidRPr="001973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krzywdzonym</w:t>
      </w:r>
      <w:r w:rsidR="003F4307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1973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D2176A" w:rsidRPr="00197349" w:rsidRDefault="00446474" w:rsidP="003B1145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Zadbaj o sprzyjające warunki rozmowy: </w:t>
      </w:r>
    </w:p>
    <w:p w:rsidR="00D2176A" w:rsidRPr="00197349" w:rsidRDefault="00446474" w:rsidP="003B1145">
      <w:pPr>
        <w:pStyle w:val="Akapitzlist"/>
        <w:numPr>
          <w:ilvl w:val="1"/>
          <w:numId w:val="9"/>
        </w:numPr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oddzielny pokój, </w:t>
      </w:r>
    </w:p>
    <w:p w:rsidR="00D2176A" w:rsidRPr="00197349" w:rsidRDefault="00446474" w:rsidP="003B1145">
      <w:pPr>
        <w:pStyle w:val="Akapitzlist"/>
        <w:numPr>
          <w:ilvl w:val="1"/>
          <w:numId w:val="9"/>
        </w:numPr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dala od osób postronnych, </w:t>
      </w:r>
    </w:p>
    <w:p w:rsidR="00D2176A" w:rsidRPr="00197349" w:rsidRDefault="00446474" w:rsidP="003B1145">
      <w:pPr>
        <w:pStyle w:val="Akapitzlist"/>
        <w:numPr>
          <w:ilvl w:val="1"/>
          <w:numId w:val="9"/>
        </w:numPr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brak pośpiechu. </w:t>
      </w:r>
    </w:p>
    <w:p w:rsidR="00040E7F" w:rsidRPr="00197349" w:rsidRDefault="00DB7696" w:rsidP="003B1145">
      <w:pPr>
        <w:pStyle w:val="Akapitzlist"/>
        <w:numPr>
          <w:ilvl w:val="1"/>
          <w:numId w:val="9"/>
        </w:numPr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040E7F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apewnienie poczucia bezpieczeństwa Dziecku</w:t>
      </w:r>
    </w:p>
    <w:p w:rsidR="00D2176A" w:rsidRPr="00197349" w:rsidRDefault="00446474" w:rsidP="003B1145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Przyjmij pozycję ciała dostosowaną do pozycji </w:t>
      </w:r>
      <w:r w:rsidR="00040E7F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Dziecka 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7219F">
        <w:rPr>
          <w:rFonts w:ascii="Times New Roman" w:hAnsi="Times New Roman" w:cs="Times New Roman"/>
          <w:color w:val="000000" w:themeColor="text1"/>
          <w:sz w:val="24"/>
          <w:szCs w:val="24"/>
        </w:rPr>
        <w:t>usiądźcie razem</w:t>
      </w:r>
      <w:r w:rsidR="009721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40E7F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Dzieckiem, jeśli to niemożliwe, przykucnij tak, aby Twoje oczy znajdowały się na poziomie oczu Dziecka, zapytaj o to, czy odległość między Wami jest dla </w:t>
      </w:r>
      <w:r w:rsidR="00B1448E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Dziecka</w:t>
      </w:r>
      <w:r w:rsidR="00040E7F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komfortowa, czy powinieneś/powinnaś się odsunąć.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176A" w:rsidRPr="00197349" w:rsidRDefault="00446474" w:rsidP="003B1145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Używaj języka zrozumiałego dla </w:t>
      </w:r>
      <w:r w:rsidR="00040E7F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ziecka. </w:t>
      </w:r>
    </w:p>
    <w:p w:rsidR="00D2176A" w:rsidRPr="00197349" w:rsidRDefault="00446474" w:rsidP="003B1145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Okazuj </w:t>
      </w:r>
      <w:r w:rsidR="00040E7F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ziecku szacunek, akceptację i </w:t>
      </w:r>
      <w:r w:rsidR="00040E7F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empatię.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176A" w:rsidRPr="00197349" w:rsidRDefault="00446474" w:rsidP="003B1145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Bądź cierpliwy – </w:t>
      </w:r>
      <w:r w:rsidR="00040E7F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ziecko może</w:t>
      </w:r>
      <w:r w:rsidR="00040E7F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początkowo zaprzeczać lub nie chcieć rozmawiać.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176A" w:rsidRPr="00197349" w:rsidRDefault="00446474" w:rsidP="003B1145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naciskaj na </w:t>
      </w:r>
      <w:r w:rsidR="00B1448E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Dziecko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8B7A67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E7F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rozmowa o trudno</w:t>
      </w:r>
      <w:r w:rsidR="006D23A6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ściach czy doświadczeniach traumatycznych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23A6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oże łączyć się z lękiem. </w:t>
      </w:r>
    </w:p>
    <w:p w:rsidR="00D2176A" w:rsidRPr="00197349" w:rsidRDefault="00446474" w:rsidP="003B1145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Unikaj naprowadzania </w:t>
      </w:r>
      <w:r w:rsidR="00B1448E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Dziecka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odpowiedzi, które chciałbyś usłyszeć. </w:t>
      </w:r>
    </w:p>
    <w:p w:rsidR="00D2176A" w:rsidRPr="00197349" w:rsidRDefault="006D23A6" w:rsidP="003B1145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Używaj sformułowań „Wyobrażam sobie, że…” np. to trudne, </w:t>
      </w:r>
      <w:r w:rsidR="00446474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że nie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</w:t>
      </w:r>
      <w:r w:rsidR="00446474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łatwo mówić o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wydarzeniach czy sytuacjach, trudnych czy traumatycznych</w:t>
      </w:r>
      <w:r w:rsidR="00AB428F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176A" w:rsidRPr="00197349" w:rsidRDefault="009851D5" w:rsidP="003B1145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Podziękuj, za okazanie zaufania i odwagę podzielenia się trudnym doświadczeniem.</w:t>
      </w:r>
      <w:r w:rsidR="0058333F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6474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Bądź świadomy oznak zaniepokojenia </w:t>
      </w:r>
      <w:r w:rsidR="007574EC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446474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ziecka o los rodziców – nie wypowiadaj przy nim negatywnych opinii o rodzicach. </w:t>
      </w:r>
    </w:p>
    <w:p w:rsidR="00D2176A" w:rsidRPr="00197349" w:rsidRDefault="00446474" w:rsidP="003B1145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Nazwij przemoc przemocą i </w:t>
      </w:r>
      <w:r w:rsidR="007574EC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uświadom Dziecku,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że nie jest winne tego, co zrobił dorosły. </w:t>
      </w:r>
    </w:p>
    <w:p w:rsidR="00D2176A" w:rsidRPr="00197349" w:rsidRDefault="00446474" w:rsidP="003B1145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Wyjaśnij </w:t>
      </w:r>
      <w:r w:rsidR="007574EC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ziecku w przystępny sposób, co zamierzasz dalej robić. Pamiętaj, jak trudna jest sytuacja </w:t>
      </w:r>
      <w:r w:rsidR="007574EC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ziecka ze względu na: </w:t>
      </w:r>
    </w:p>
    <w:p w:rsidR="00D2176A" w:rsidRPr="00197349" w:rsidRDefault="00446474" w:rsidP="003B1145">
      <w:pPr>
        <w:pStyle w:val="Akapitzlist"/>
        <w:numPr>
          <w:ilvl w:val="1"/>
          <w:numId w:val="9"/>
        </w:numPr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wstyd, </w:t>
      </w:r>
    </w:p>
    <w:p w:rsidR="00D2176A" w:rsidRPr="00197349" w:rsidRDefault="00D2176A" w:rsidP="003B1145">
      <w:pPr>
        <w:pStyle w:val="Akapitzlist"/>
        <w:numPr>
          <w:ilvl w:val="1"/>
          <w:numId w:val="9"/>
        </w:numPr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46474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oczucie winy, </w:t>
      </w:r>
    </w:p>
    <w:p w:rsidR="00D2176A" w:rsidRPr="00197349" w:rsidRDefault="00446474" w:rsidP="003B1145">
      <w:pPr>
        <w:pStyle w:val="Akapitzlist"/>
        <w:numPr>
          <w:ilvl w:val="1"/>
          <w:numId w:val="9"/>
        </w:numPr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strach przed ponownym skrzywdzeniem, </w:t>
      </w:r>
    </w:p>
    <w:p w:rsidR="00D2176A" w:rsidRPr="00197349" w:rsidRDefault="00446474" w:rsidP="003B1145">
      <w:pPr>
        <w:pStyle w:val="Akapitzlist"/>
        <w:numPr>
          <w:ilvl w:val="1"/>
          <w:numId w:val="9"/>
        </w:numPr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tajemnicę, </w:t>
      </w:r>
    </w:p>
    <w:p w:rsidR="00446474" w:rsidRPr="00197349" w:rsidRDefault="00446474" w:rsidP="003B1145">
      <w:pPr>
        <w:pStyle w:val="Akapitzlist"/>
        <w:numPr>
          <w:ilvl w:val="1"/>
          <w:numId w:val="9"/>
        </w:numPr>
        <w:spacing w:after="0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lojalność wobec sprawcy przemoc</w:t>
      </w:r>
      <w:r w:rsidR="007574EC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D2176A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2D77" w:rsidRDefault="006D2D77" w:rsidP="00B234DD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</w:p>
    <w:p w:rsidR="00EF0C04" w:rsidRPr="00E93C33" w:rsidRDefault="00EF0C04" w:rsidP="00B234DD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</w:p>
    <w:p w:rsidR="00B27394" w:rsidRDefault="006D2D77" w:rsidP="00B234DD">
      <w:pPr>
        <w:pStyle w:val="Nagwek1"/>
        <w:spacing w:before="0" w:after="0" w:line="276" w:lineRule="auto"/>
        <w:jc w:val="both"/>
        <w:rPr>
          <w:rFonts w:ascii="Times New Roman" w:hAnsi="Times New Roman" w:cs="Times New Roman"/>
        </w:rPr>
      </w:pPr>
      <w:bookmarkStart w:id="9" w:name="_Toc177390246"/>
      <w:r>
        <w:rPr>
          <w:rFonts w:ascii="Times New Roman" w:hAnsi="Times New Roman" w:cs="Times New Roman"/>
        </w:rPr>
        <w:lastRenderedPageBreak/>
        <w:t>IX</w:t>
      </w:r>
      <w:r w:rsidR="00B27394">
        <w:rPr>
          <w:rFonts w:ascii="Times New Roman" w:hAnsi="Times New Roman" w:cs="Times New Roman"/>
        </w:rPr>
        <w:t xml:space="preserve">. Rozpoznawanie przemocy wobec </w:t>
      </w:r>
      <w:r w:rsidR="007574EC">
        <w:rPr>
          <w:rFonts w:ascii="Times New Roman" w:hAnsi="Times New Roman" w:cs="Times New Roman"/>
        </w:rPr>
        <w:t>D</w:t>
      </w:r>
      <w:r w:rsidR="0097219F">
        <w:rPr>
          <w:rFonts w:ascii="Times New Roman" w:hAnsi="Times New Roman" w:cs="Times New Roman"/>
        </w:rPr>
        <w:t>ziecka</w:t>
      </w:r>
      <w:r w:rsidR="0097219F">
        <w:rPr>
          <w:rFonts w:ascii="Times New Roman" w:hAnsi="Times New Roman" w:cs="Times New Roman"/>
        </w:rPr>
        <w:br/>
      </w:r>
      <w:r w:rsidR="007574EC">
        <w:rPr>
          <w:rFonts w:ascii="Times New Roman" w:hAnsi="Times New Roman" w:cs="Times New Roman"/>
        </w:rPr>
        <w:t>z niepełnosprawnością oraz chorobą przewlekłą</w:t>
      </w:r>
      <w:bookmarkEnd w:id="9"/>
    </w:p>
    <w:p w:rsidR="00B27394" w:rsidRDefault="00B27394" w:rsidP="00B27394"/>
    <w:p w:rsidR="00B27394" w:rsidRPr="00197349" w:rsidRDefault="00B27394" w:rsidP="003617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349">
        <w:rPr>
          <w:rFonts w:ascii="Times New Roman" w:hAnsi="Times New Roman" w:cs="Times New Roman"/>
          <w:sz w:val="24"/>
          <w:szCs w:val="24"/>
        </w:rPr>
        <w:t xml:space="preserve">Zwracając uwagę na symptomy występujące u </w:t>
      </w:r>
      <w:r w:rsidR="00474010" w:rsidRPr="00197349">
        <w:rPr>
          <w:rFonts w:ascii="Times New Roman" w:hAnsi="Times New Roman" w:cs="Times New Roman"/>
          <w:sz w:val="24"/>
          <w:szCs w:val="24"/>
        </w:rPr>
        <w:t>D</w:t>
      </w:r>
      <w:r w:rsidRPr="00197349">
        <w:rPr>
          <w:rFonts w:ascii="Times New Roman" w:hAnsi="Times New Roman" w:cs="Times New Roman"/>
          <w:sz w:val="24"/>
          <w:szCs w:val="24"/>
        </w:rPr>
        <w:t xml:space="preserve">ziecka </w:t>
      </w:r>
      <w:r w:rsidR="00474010" w:rsidRPr="00197349">
        <w:rPr>
          <w:rFonts w:ascii="Times New Roman" w:hAnsi="Times New Roman" w:cs="Times New Roman"/>
          <w:sz w:val="24"/>
          <w:szCs w:val="24"/>
        </w:rPr>
        <w:t>z chorobą przewlekłą</w:t>
      </w:r>
      <w:r w:rsidRPr="00197349">
        <w:rPr>
          <w:rFonts w:ascii="Times New Roman" w:hAnsi="Times New Roman" w:cs="Times New Roman"/>
          <w:sz w:val="24"/>
          <w:szCs w:val="24"/>
        </w:rPr>
        <w:t xml:space="preserve">, należy skupić się na trudnościach, jakie niesie ze sobą choroba, </w:t>
      </w:r>
      <w:r w:rsidR="00474010" w:rsidRPr="00197349">
        <w:rPr>
          <w:rFonts w:ascii="Times New Roman" w:hAnsi="Times New Roman" w:cs="Times New Roman"/>
          <w:sz w:val="24"/>
          <w:szCs w:val="24"/>
        </w:rPr>
        <w:t xml:space="preserve">z </w:t>
      </w:r>
      <w:r w:rsidRPr="00197349">
        <w:rPr>
          <w:rFonts w:ascii="Times New Roman" w:hAnsi="Times New Roman" w:cs="Times New Roman"/>
          <w:sz w:val="24"/>
          <w:szCs w:val="24"/>
        </w:rPr>
        <w:t xml:space="preserve">którą zmaga się </w:t>
      </w:r>
      <w:r w:rsidR="00474010" w:rsidRPr="00197349">
        <w:rPr>
          <w:rFonts w:ascii="Times New Roman" w:hAnsi="Times New Roman" w:cs="Times New Roman"/>
          <w:sz w:val="24"/>
          <w:szCs w:val="24"/>
        </w:rPr>
        <w:t>D</w:t>
      </w:r>
      <w:r w:rsidRPr="00197349">
        <w:rPr>
          <w:rFonts w:ascii="Times New Roman" w:hAnsi="Times New Roman" w:cs="Times New Roman"/>
          <w:sz w:val="24"/>
          <w:szCs w:val="24"/>
        </w:rPr>
        <w:t>zieck</w:t>
      </w:r>
      <w:r w:rsidR="00474010" w:rsidRPr="00197349">
        <w:rPr>
          <w:rFonts w:ascii="Times New Roman" w:hAnsi="Times New Roman" w:cs="Times New Roman"/>
          <w:sz w:val="24"/>
          <w:szCs w:val="24"/>
        </w:rPr>
        <w:t>o</w:t>
      </w:r>
      <w:r w:rsidRPr="00197349">
        <w:rPr>
          <w:rFonts w:ascii="Times New Roman" w:hAnsi="Times New Roman" w:cs="Times New Roman"/>
          <w:sz w:val="24"/>
          <w:szCs w:val="24"/>
        </w:rPr>
        <w:t xml:space="preserve">. Należy zaznaczyć, że </w:t>
      </w:r>
      <w:r w:rsidR="00474010" w:rsidRPr="00197349">
        <w:rPr>
          <w:rFonts w:ascii="Times New Roman" w:hAnsi="Times New Roman" w:cs="Times New Roman"/>
          <w:sz w:val="24"/>
          <w:szCs w:val="24"/>
        </w:rPr>
        <w:t>D</w:t>
      </w:r>
      <w:r w:rsidRPr="00197349">
        <w:rPr>
          <w:rFonts w:ascii="Times New Roman" w:hAnsi="Times New Roman" w:cs="Times New Roman"/>
          <w:sz w:val="24"/>
          <w:szCs w:val="24"/>
        </w:rPr>
        <w:t>ziecko to –odczuwa zmiany w samopoc</w:t>
      </w:r>
      <w:r w:rsidR="0097219F">
        <w:rPr>
          <w:rFonts w:ascii="Times New Roman" w:hAnsi="Times New Roman" w:cs="Times New Roman"/>
          <w:sz w:val="24"/>
          <w:szCs w:val="24"/>
        </w:rPr>
        <w:t>zuciu oraz boryka się z zarówno</w:t>
      </w:r>
      <w:r w:rsidR="0097219F">
        <w:rPr>
          <w:rFonts w:ascii="Times New Roman" w:hAnsi="Times New Roman" w:cs="Times New Roman"/>
          <w:sz w:val="24"/>
          <w:szCs w:val="24"/>
        </w:rPr>
        <w:br/>
      </w:r>
      <w:r w:rsidRPr="00197349">
        <w:rPr>
          <w:rFonts w:ascii="Times New Roman" w:hAnsi="Times New Roman" w:cs="Times New Roman"/>
          <w:sz w:val="24"/>
          <w:szCs w:val="24"/>
        </w:rPr>
        <w:t xml:space="preserve">z własnym odbiorem sytuacji, jak i reakcją innych osób. Rozpoznanie przemocy stosowanej wobec </w:t>
      </w:r>
      <w:r w:rsidR="00474010" w:rsidRPr="00197349">
        <w:rPr>
          <w:rFonts w:ascii="Times New Roman" w:hAnsi="Times New Roman" w:cs="Times New Roman"/>
          <w:sz w:val="24"/>
          <w:szCs w:val="24"/>
        </w:rPr>
        <w:t>D</w:t>
      </w:r>
      <w:r w:rsidRPr="00197349">
        <w:rPr>
          <w:rFonts w:ascii="Times New Roman" w:hAnsi="Times New Roman" w:cs="Times New Roman"/>
          <w:sz w:val="24"/>
          <w:szCs w:val="24"/>
        </w:rPr>
        <w:t>ziecka</w:t>
      </w:r>
      <w:r w:rsidR="008B7A67" w:rsidRPr="00197349">
        <w:rPr>
          <w:rFonts w:ascii="Times New Roman" w:hAnsi="Times New Roman" w:cs="Times New Roman"/>
          <w:sz w:val="24"/>
          <w:szCs w:val="24"/>
        </w:rPr>
        <w:t xml:space="preserve"> z</w:t>
      </w:r>
      <w:r w:rsidRPr="00197349">
        <w:rPr>
          <w:rFonts w:ascii="Times New Roman" w:hAnsi="Times New Roman" w:cs="Times New Roman"/>
          <w:sz w:val="24"/>
          <w:szCs w:val="24"/>
        </w:rPr>
        <w:t xml:space="preserve"> </w:t>
      </w:r>
      <w:r w:rsidR="00474010" w:rsidRPr="00197349">
        <w:rPr>
          <w:rFonts w:ascii="Times New Roman" w:hAnsi="Times New Roman" w:cs="Times New Roman"/>
          <w:sz w:val="24"/>
          <w:szCs w:val="24"/>
        </w:rPr>
        <w:t>niepełnosprawnością lub chorobą przewlekłą</w:t>
      </w:r>
      <w:r w:rsidRPr="00197349">
        <w:rPr>
          <w:rFonts w:ascii="Times New Roman" w:hAnsi="Times New Roman" w:cs="Times New Roman"/>
          <w:sz w:val="24"/>
          <w:szCs w:val="24"/>
        </w:rPr>
        <w:t xml:space="preserve"> jest zadaniem skomplikowanym, i to z wielu powodów.</w:t>
      </w:r>
    </w:p>
    <w:p w:rsidR="00A74122" w:rsidRPr="00197349" w:rsidRDefault="00A74122" w:rsidP="003B114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Świadkowie – W wielu sytuacjach ze względów środowiskowych świadkowie mogą mieć kłopot z dostępem do </w:t>
      </w:r>
      <w:r w:rsidR="00474010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ziecka, a rodzice i opiekunowie, jeśli nawet stosują przemoc wobec niego, nadal pozostają najważniejszymi i często jedynymi opiekunami;</w:t>
      </w:r>
    </w:p>
    <w:p w:rsidR="00A74122" w:rsidRPr="00197349" w:rsidRDefault="00A74122" w:rsidP="003B114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Ślady - Rozpoznanie śladów bywa skomplikowane na skutek trudności w ustaleniu ich pochodzenia;</w:t>
      </w:r>
    </w:p>
    <w:p w:rsidR="00474010" w:rsidRPr="00197349" w:rsidRDefault="00474010" w:rsidP="003B114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Niektóre zaburzenia psychiczne i choroby somatyczne mogą dawać podobne objawy, dlatego też mogą stanowić trudność w rozpoznaniu symptomów doświadczania przemocy przez Dziecko z niepełnosprawnością lub chorobą.</w:t>
      </w:r>
      <w:r w:rsidR="00972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Ważna jest analiza,</w:t>
      </w:r>
      <w:r w:rsidR="009721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74122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czego wynikają </w:t>
      </w: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niepokojące zachowania.</w:t>
      </w:r>
    </w:p>
    <w:p w:rsidR="00A74122" w:rsidRPr="00197349" w:rsidRDefault="00A74122" w:rsidP="003B114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Problemy w komunikacji - </w:t>
      </w:r>
      <w:r w:rsidR="00E06B99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Dzieci niepełnosprawne lub chore przewlekle czasami posiadają specyficzne ograniczenia w komunikacji z drugim człowiekiem, w praktyce powodujące utrudnienie lub uniemożliwienie zrozumienia ich wypowiedzi czy myśli. W takich sytuacjach należy używać dostosowanych do stopnia niepełnosprawności </w:t>
      </w:r>
      <w:r w:rsidR="00B1448E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>Dziecka</w:t>
      </w:r>
      <w:r w:rsidR="00E06B99" w:rsidRPr="00197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 porozumiewania się, np. wspomagających i alternatywnych metod komunikacji AAC.</w:t>
      </w:r>
    </w:p>
    <w:p w:rsidR="003617A7" w:rsidRPr="00197349" w:rsidRDefault="00A74122" w:rsidP="003617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349">
        <w:rPr>
          <w:rFonts w:ascii="Times New Roman" w:hAnsi="Times New Roman" w:cs="Times New Roman"/>
          <w:sz w:val="24"/>
          <w:szCs w:val="24"/>
        </w:rPr>
        <w:t xml:space="preserve">Ujawnienie przemocy przez </w:t>
      </w:r>
      <w:r w:rsidR="00586555" w:rsidRPr="00197349">
        <w:rPr>
          <w:rFonts w:ascii="Times New Roman" w:hAnsi="Times New Roman" w:cs="Times New Roman"/>
          <w:sz w:val="24"/>
          <w:szCs w:val="24"/>
        </w:rPr>
        <w:t>D</w:t>
      </w:r>
      <w:r w:rsidRPr="00197349">
        <w:rPr>
          <w:rFonts w:ascii="Times New Roman" w:hAnsi="Times New Roman" w:cs="Times New Roman"/>
          <w:sz w:val="24"/>
          <w:szCs w:val="24"/>
        </w:rPr>
        <w:t>ziecko jest bardzo trudny</w:t>
      </w:r>
      <w:r w:rsidR="0097219F">
        <w:rPr>
          <w:rFonts w:ascii="Times New Roman" w:hAnsi="Times New Roman" w:cs="Times New Roman"/>
          <w:sz w:val="24"/>
          <w:szCs w:val="24"/>
        </w:rPr>
        <w:t>m emocjonalnie sposobem wyjścia</w:t>
      </w:r>
      <w:r w:rsidR="0097219F">
        <w:rPr>
          <w:rFonts w:ascii="Times New Roman" w:hAnsi="Times New Roman" w:cs="Times New Roman"/>
          <w:sz w:val="24"/>
          <w:szCs w:val="24"/>
        </w:rPr>
        <w:br/>
      </w:r>
      <w:r w:rsidRPr="00197349">
        <w:rPr>
          <w:rFonts w:ascii="Times New Roman" w:hAnsi="Times New Roman" w:cs="Times New Roman"/>
          <w:sz w:val="24"/>
          <w:szCs w:val="24"/>
        </w:rPr>
        <w:t>z relacji ze sprawcą przemocy, wymaga bowiem odwagi i determinacji</w:t>
      </w:r>
      <w:r w:rsidR="00586555" w:rsidRPr="00197349">
        <w:rPr>
          <w:rFonts w:ascii="Times New Roman" w:hAnsi="Times New Roman" w:cs="Times New Roman"/>
          <w:sz w:val="24"/>
          <w:szCs w:val="24"/>
        </w:rPr>
        <w:t>. W takiej sytuacji zupełnie normalną reakcją emocjonalną Dziecka jest strach lub lęk przed ujawnieniem doświadczenia.</w:t>
      </w:r>
      <w:r w:rsidR="008B7A67" w:rsidRPr="00197349">
        <w:rPr>
          <w:rFonts w:ascii="Times New Roman" w:hAnsi="Times New Roman" w:cs="Times New Roman"/>
          <w:sz w:val="24"/>
          <w:szCs w:val="24"/>
        </w:rPr>
        <w:t xml:space="preserve"> </w:t>
      </w:r>
      <w:r w:rsidRPr="00197349">
        <w:rPr>
          <w:rFonts w:ascii="Times New Roman" w:hAnsi="Times New Roman" w:cs="Times New Roman"/>
          <w:sz w:val="24"/>
          <w:szCs w:val="24"/>
        </w:rPr>
        <w:t xml:space="preserve">Dziecko pozostaje zazwyczaj w silnej zależności od rodziców, co szczególnie dotyczy </w:t>
      </w:r>
      <w:r w:rsidR="00586555" w:rsidRPr="00197349">
        <w:rPr>
          <w:rFonts w:ascii="Times New Roman" w:hAnsi="Times New Roman" w:cs="Times New Roman"/>
          <w:sz w:val="24"/>
          <w:szCs w:val="24"/>
        </w:rPr>
        <w:t xml:space="preserve">Dzieci z niepełnosprawnością </w:t>
      </w:r>
      <w:r w:rsidR="00FC69C0" w:rsidRPr="00197349">
        <w:rPr>
          <w:rFonts w:ascii="Times New Roman" w:hAnsi="Times New Roman" w:cs="Times New Roman"/>
          <w:sz w:val="24"/>
          <w:szCs w:val="24"/>
        </w:rPr>
        <w:t xml:space="preserve">lub chorobą przewlekłą. </w:t>
      </w:r>
      <w:r w:rsidRPr="00197349">
        <w:rPr>
          <w:rFonts w:ascii="Times New Roman" w:hAnsi="Times New Roman" w:cs="Times New Roman"/>
          <w:sz w:val="24"/>
          <w:szCs w:val="24"/>
        </w:rPr>
        <w:t xml:space="preserve">Aby zdecydować się na ujawnienie przemocy, </w:t>
      </w:r>
      <w:r w:rsidR="00FC69C0" w:rsidRPr="00197349">
        <w:rPr>
          <w:rFonts w:ascii="Times New Roman" w:hAnsi="Times New Roman" w:cs="Times New Roman"/>
          <w:sz w:val="24"/>
          <w:szCs w:val="24"/>
        </w:rPr>
        <w:t>D</w:t>
      </w:r>
      <w:r w:rsidRPr="00197349">
        <w:rPr>
          <w:rFonts w:ascii="Times New Roman" w:hAnsi="Times New Roman" w:cs="Times New Roman"/>
          <w:sz w:val="24"/>
          <w:szCs w:val="24"/>
        </w:rPr>
        <w:t xml:space="preserve">ziecko musi pokonać poczucie lojalności wobec rodzica krzywdzącego. Musi także zmierzyć się z ryzykiem i niebezpieczeństwem, że ujawnienie nie tylko nie przyniesie poprawy sytuacji w rodzinie, a wręcz ją pogorszy, powodując na przykład wściekłość sprawcy i eskalację </w:t>
      </w:r>
      <w:proofErr w:type="spellStart"/>
      <w:r w:rsidRPr="00197349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197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349">
        <w:rPr>
          <w:rFonts w:ascii="Times New Roman" w:hAnsi="Times New Roman" w:cs="Times New Roman"/>
          <w:sz w:val="24"/>
          <w:szCs w:val="24"/>
        </w:rPr>
        <w:t>przemocowych</w:t>
      </w:r>
      <w:proofErr w:type="spellEnd"/>
      <w:r w:rsidRPr="00197349">
        <w:rPr>
          <w:rFonts w:ascii="Times New Roman" w:hAnsi="Times New Roman" w:cs="Times New Roman"/>
          <w:sz w:val="24"/>
          <w:szCs w:val="24"/>
        </w:rPr>
        <w:t xml:space="preserve"> wobec </w:t>
      </w:r>
      <w:r w:rsidR="00FC69C0" w:rsidRPr="00197349">
        <w:rPr>
          <w:rFonts w:ascii="Times New Roman" w:hAnsi="Times New Roman" w:cs="Times New Roman"/>
          <w:sz w:val="24"/>
          <w:szCs w:val="24"/>
        </w:rPr>
        <w:t>D</w:t>
      </w:r>
      <w:r w:rsidRPr="00197349">
        <w:rPr>
          <w:rFonts w:ascii="Times New Roman" w:hAnsi="Times New Roman" w:cs="Times New Roman"/>
          <w:sz w:val="24"/>
          <w:szCs w:val="24"/>
        </w:rPr>
        <w:t>ziecka.</w:t>
      </w:r>
    </w:p>
    <w:p w:rsidR="003617A7" w:rsidRPr="00197349" w:rsidRDefault="003617A7" w:rsidP="003617A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A7" w:rsidRPr="00197349" w:rsidRDefault="003617A7" w:rsidP="003617A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349">
        <w:rPr>
          <w:rFonts w:ascii="Times New Roman" w:hAnsi="Times New Roman" w:cs="Times New Roman"/>
          <w:b/>
          <w:bCs/>
          <w:sz w:val="24"/>
          <w:szCs w:val="24"/>
        </w:rPr>
        <w:t>WAŻNE!</w:t>
      </w:r>
    </w:p>
    <w:p w:rsidR="00A74122" w:rsidRPr="00197349" w:rsidRDefault="00A74122" w:rsidP="003B114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7349">
        <w:rPr>
          <w:rFonts w:ascii="Times New Roman" w:hAnsi="Times New Roman" w:cs="Times New Roman"/>
          <w:color w:val="auto"/>
          <w:sz w:val="24"/>
          <w:szCs w:val="24"/>
        </w:rPr>
        <w:t>Dziecko, mówiąc o przemocy, nie podaje wszystkich informacji o swoich przeżyciach</w:t>
      </w:r>
      <w:r w:rsidR="003617A7" w:rsidRPr="0019734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74122" w:rsidRPr="00197349" w:rsidRDefault="00A74122" w:rsidP="003B114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7349">
        <w:rPr>
          <w:rFonts w:ascii="Times New Roman" w:hAnsi="Times New Roman" w:cs="Times New Roman"/>
          <w:color w:val="auto"/>
          <w:sz w:val="24"/>
          <w:szCs w:val="24"/>
        </w:rPr>
        <w:t>Dziecku towarzyszy lęk o los rodzica, opiekuna i swój własny</w:t>
      </w:r>
      <w:r w:rsidR="003617A7" w:rsidRPr="0019734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74122" w:rsidRPr="00197349" w:rsidRDefault="00A74122" w:rsidP="003B114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7349">
        <w:rPr>
          <w:rFonts w:ascii="Times New Roman" w:hAnsi="Times New Roman" w:cs="Times New Roman"/>
          <w:color w:val="auto"/>
          <w:sz w:val="24"/>
          <w:szCs w:val="24"/>
        </w:rPr>
        <w:t xml:space="preserve">Okoliczności ujawnienia są związane z odseparowaniem </w:t>
      </w:r>
      <w:r w:rsidR="00FC69C0" w:rsidRPr="00197349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197349">
        <w:rPr>
          <w:rFonts w:ascii="Times New Roman" w:hAnsi="Times New Roman" w:cs="Times New Roman"/>
          <w:color w:val="auto"/>
          <w:sz w:val="24"/>
          <w:szCs w:val="24"/>
        </w:rPr>
        <w:t>ziecka od osoby krzywdzącej – odległość równa się poczuciu bezpieczeństwa, bliskość oznacza lęk</w:t>
      </w:r>
      <w:r w:rsidR="003617A7" w:rsidRPr="0019734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3617A7" w:rsidRPr="00197349" w:rsidRDefault="00A74122" w:rsidP="003B114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734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Zniekształcenia w sposobie myślenia </w:t>
      </w:r>
      <w:r w:rsidR="00FC69C0" w:rsidRPr="00197349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197349">
        <w:rPr>
          <w:rFonts w:ascii="Times New Roman" w:hAnsi="Times New Roman" w:cs="Times New Roman"/>
          <w:color w:val="auto"/>
          <w:sz w:val="24"/>
          <w:szCs w:val="24"/>
        </w:rPr>
        <w:t>ziecka – poczucie winy i odpowiedzialności za doznawaną przemoc</w:t>
      </w:r>
      <w:r w:rsidR="003617A7" w:rsidRPr="0019734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617A7" w:rsidRPr="003617A7" w:rsidRDefault="003617A7" w:rsidP="003617A7">
      <w:pPr>
        <w:pStyle w:val="Akapitzlist"/>
        <w:jc w:val="both"/>
        <w:rPr>
          <w:rFonts w:ascii="Times New Roman" w:hAnsi="Times New Roman" w:cs="Times New Roman"/>
          <w:color w:val="auto"/>
        </w:rPr>
      </w:pPr>
    </w:p>
    <w:p w:rsidR="00820A5C" w:rsidRDefault="00820A5C" w:rsidP="000C7D73">
      <w:pPr>
        <w:pStyle w:val="Nagwek1"/>
        <w:spacing w:line="276" w:lineRule="auto"/>
        <w:jc w:val="both"/>
        <w:rPr>
          <w:rFonts w:ascii="Times New Roman" w:hAnsi="Times New Roman" w:cs="Times New Roman"/>
        </w:rPr>
      </w:pPr>
      <w:bookmarkStart w:id="10" w:name="_Toc149204514"/>
      <w:bookmarkStart w:id="11" w:name="_Toc150241875"/>
      <w:bookmarkStart w:id="12" w:name="_Toc150242482"/>
      <w:bookmarkStart w:id="13" w:name="_Toc150326316"/>
    </w:p>
    <w:p w:rsidR="00BC55FF" w:rsidRPr="000C7D73" w:rsidRDefault="00BC55FF" w:rsidP="000C7D73">
      <w:pPr>
        <w:pStyle w:val="Nagwek1"/>
        <w:spacing w:line="276" w:lineRule="auto"/>
        <w:jc w:val="both"/>
        <w:rPr>
          <w:rFonts w:ascii="Times New Roman" w:hAnsi="Times New Roman" w:cs="Times New Roman"/>
        </w:rPr>
      </w:pPr>
      <w:bookmarkStart w:id="14" w:name="_Toc177390247"/>
      <w:r>
        <w:rPr>
          <w:rFonts w:ascii="Times New Roman" w:hAnsi="Times New Roman" w:cs="Times New Roman"/>
        </w:rPr>
        <w:t xml:space="preserve">X. </w:t>
      </w:r>
      <w:bookmarkEnd w:id="10"/>
      <w:bookmarkEnd w:id="11"/>
      <w:bookmarkEnd w:id="12"/>
      <w:bookmarkEnd w:id="13"/>
      <w:r w:rsidR="000C7D73">
        <w:rPr>
          <w:rFonts w:ascii="Times New Roman" w:hAnsi="Times New Roman" w:cs="Times New Roman"/>
        </w:rPr>
        <w:t>Zasady i procedura podejmowania interwencji w sytuacji podejrzenia krzywd</w:t>
      </w:r>
      <w:r w:rsidR="0097219F">
        <w:rPr>
          <w:rFonts w:ascii="Times New Roman" w:hAnsi="Times New Roman" w:cs="Times New Roman"/>
        </w:rPr>
        <w:t>zenia lub posiadania informacji</w:t>
      </w:r>
      <w:r w:rsidR="0097219F">
        <w:rPr>
          <w:rFonts w:ascii="Times New Roman" w:hAnsi="Times New Roman" w:cs="Times New Roman"/>
        </w:rPr>
        <w:br/>
      </w:r>
      <w:r w:rsidR="000C7D73">
        <w:rPr>
          <w:rFonts w:ascii="Times New Roman" w:hAnsi="Times New Roman" w:cs="Times New Roman"/>
        </w:rPr>
        <w:t>o krzywdzeniu małoletniego</w:t>
      </w:r>
      <w:bookmarkEnd w:id="14"/>
    </w:p>
    <w:p w:rsidR="000C7D73" w:rsidRDefault="000C7D73" w:rsidP="000C7D73">
      <w:pPr>
        <w:pStyle w:val="Akapitzli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859BE" w:rsidRPr="006859BE" w:rsidRDefault="006859BE" w:rsidP="003B1145">
      <w:pPr>
        <w:pStyle w:val="Akapitzlis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59BE">
        <w:rPr>
          <w:rFonts w:ascii="Times New Roman" w:hAnsi="Times New Roman" w:cs="Times New Roman"/>
          <w:color w:val="auto"/>
          <w:sz w:val="24"/>
          <w:szCs w:val="24"/>
        </w:rPr>
        <w:t xml:space="preserve">W przypadku uzyskania przez pracownika informacji, że dziecko jest krzywdzone przez pracownika, innego dorosłego, rodziców ucznia, innego ucznia niezwłocznie interweniuje i zatrzymuje krzywdzenie. Pracownik ma obowiązek sporządzenia notatki służbowej i przekazania uzyskanej informacji do Pedagoga lub Psychologa oraz Dyrektorowi. </w:t>
      </w:r>
    </w:p>
    <w:p w:rsidR="00E025BB" w:rsidRPr="006D2D77" w:rsidRDefault="00E025BB" w:rsidP="003B1145">
      <w:pPr>
        <w:pStyle w:val="Akapitzlis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59BE">
        <w:rPr>
          <w:rFonts w:ascii="Times New Roman" w:hAnsi="Times New Roman" w:cs="Times New Roman"/>
          <w:color w:val="auto"/>
          <w:sz w:val="24"/>
          <w:szCs w:val="24"/>
        </w:rPr>
        <w:t>W związku z podejrzeniem ryzyka krzywdzenia lub krzywdzenia ucznia przez pracownika Pedagog lub Dyrektor niezwłocznie izoluje dziecko od potencjalnego sprawcy, zawiadamia policję i podejmuje dodatkow</w:t>
      </w:r>
      <w:r w:rsidR="0097219F">
        <w:rPr>
          <w:rFonts w:ascii="Times New Roman" w:hAnsi="Times New Roman" w:cs="Times New Roman"/>
          <w:color w:val="auto"/>
          <w:sz w:val="24"/>
          <w:szCs w:val="24"/>
        </w:rPr>
        <w:t>e kroki jako pracodawca (zgodne</w:t>
      </w:r>
      <w:r w:rsidR="0097219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6859BE">
        <w:rPr>
          <w:rFonts w:ascii="Times New Roman" w:hAnsi="Times New Roman" w:cs="Times New Roman"/>
          <w:color w:val="auto"/>
          <w:sz w:val="24"/>
          <w:szCs w:val="24"/>
        </w:rPr>
        <w:t xml:space="preserve">z Kartą </w:t>
      </w:r>
      <w:r w:rsidRPr="006D2D77">
        <w:rPr>
          <w:rFonts w:ascii="Times New Roman" w:hAnsi="Times New Roman" w:cs="Times New Roman"/>
          <w:color w:val="auto"/>
          <w:sz w:val="24"/>
          <w:szCs w:val="24"/>
        </w:rPr>
        <w:t>Nauczyciela, Kodeksem pracy, ogólnymi przepisami prawa).</w:t>
      </w:r>
    </w:p>
    <w:p w:rsidR="006D2D77" w:rsidRPr="006D2D77" w:rsidRDefault="00E025BB" w:rsidP="003B1145">
      <w:pPr>
        <w:pStyle w:val="Akapitzlis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2D77">
        <w:rPr>
          <w:rFonts w:ascii="Times New Roman" w:hAnsi="Times New Roman" w:cs="Times New Roman"/>
          <w:color w:val="auto"/>
          <w:sz w:val="24"/>
          <w:szCs w:val="24"/>
        </w:rPr>
        <w:t>W każdym z przytoczonych przypadków dziecko zostaje niezwłocznie otoczone opieką</w:t>
      </w:r>
      <w:r w:rsidR="00BC3AF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6D2D77">
        <w:rPr>
          <w:rFonts w:ascii="Times New Roman" w:hAnsi="Times New Roman" w:cs="Times New Roman"/>
          <w:color w:val="auto"/>
          <w:sz w:val="24"/>
          <w:szCs w:val="24"/>
        </w:rPr>
        <w:t>i wsparciem Pedagoga szkolnego, wychowawcy</w:t>
      </w:r>
      <w:r w:rsidR="0097219F">
        <w:rPr>
          <w:rFonts w:ascii="Times New Roman" w:hAnsi="Times New Roman" w:cs="Times New Roman"/>
          <w:color w:val="auto"/>
          <w:sz w:val="24"/>
          <w:szCs w:val="24"/>
        </w:rPr>
        <w:t xml:space="preserve"> oddziału i innych specjalistów</w:t>
      </w:r>
      <w:r w:rsidR="0097219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6D2D77">
        <w:rPr>
          <w:rFonts w:ascii="Times New Roman" w:hAnsi="Times New Roman" w:cs="Times New Roman"/>
          <w:color w:val="auto"/>
          <w:sz w:val="24"/>
          <w:szCs w:val="24"/>
        </w:rPr>
        <w:t>wg potrzeb.</w:t>
      </w:r>
    </w:p>
    <w:p w:rsidR="006D2D77" w:rsidRPr="006D2D77" w:rsidRDefault="006D2D77" w:rsidP="003B1145">
      <w:pPr>
        <w:pStyle w:val="Akapitzlis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2D77">
        <w:rPr>
          <w:rFonts w:ascii="Times New Roman" w:hAnsi="Times New Roman" w:cs="Times New Roman"/>
          <w:color w:val="auto"/>
          <w:sz w:val="24"/>
          <w:szCs w:val="24"/>
        </w:rPr>
        <w:t>Dyrektor lub Pedagog powinien sporządzić opis sytuacji szkolnej i rodzinnej dziecka na podstawie rozmów z dzieckiem, nauczycielami, wychowawcą i rodzicami oraz plan pomocy dziecku.</w:t>
      </w:r>
    </w:p>
    <w:p w:rsidR="006D2D77" w:rsidRPr="006D2D77" w:rsidRDefault="006D2D77" w:rsidP="003B1145">
      <w:pPr>
        <w:pStyle w:val="Akapitzlis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2D77">
        <w:rPr>
          <w:rFonts w:ascii="Times New Roman" w:hAnsi="Times New Roman" w:cs="Times New Roman"/>
          <w:color w:val="auto"/>
          <w:sz w:val="24"/>
          <w:szCs w:val="24"/>
        </w:rPr>
        <w:t xml:space="preserve">Plan pomocy dziecku powinien zawierać wskazania dotyczące: </w:t>
      </w:r>
    </w:p>
    <w:p w:rsidR="006D2D77" w:rsidRPr="006D2D77" w:rsidRDefault="006D2D77" w:rsidP="003B1145">
      <w:pPr>
        <w:pStyle w:val="Akapitzlist"/>
        <w:numPr>
          <w:ilvl w:val="1"/>
          <w:numId w:val="30"/>
        </w:numPr>
        <w:ind w:left="11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2D77">
        <w:rPr>
          <w:rFonts w:ascii="Times New Roman" w:hAnsi="Times New Roman" w:cs="Times New Roman"/>
          <w:color w:val="auto"/>
          <w:sz w:val="24"/>
          <w:szCs w:val="24"/>
        </w:rPr>
        <w:t xml:space="preserve">podjęcia przez szkołę działań w celu zapewnienia dziecku bezpieczeństwa, w tym zgłoszenie podejrzenia krzywdzenia do odpowiedniej instytucji; </w:t>
      </w:r>
    </w:p>
    <w:p w:rsidR="006D2D77" w:rsidRPr="006D2D77" w:rsidRDefault="006D2D77" w:rsidP="003B1145">
      <w:pPr>
        <w:pStyle w:val="Akapitzlist"/>
        <w:numPr>
          <w:ilvl w:val="1"/>
          <w:numId w:val="30"/>
        </w:numPr>
        <w:ind w:left="11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2D77">
        <w:rPr>
          <w:rFonts w:ascii="Times New Roman" w:hAnsi="Times New Roman" w:cs="Times New Roman"/>
          <w:color w:val="auto"/>
          <w:sz w:val="24"/>
          <w:szCs w:val="24"/>
        </w:rPr>
        <w:t xml:space="preserve">wsparcia psychologiczno-pedagogicznego, jakie szkoła zaoferuje dziecku; </w:t>
      </w:r>
    </w:p>
    <w:p w:rsidR="006D2D77" w:rsidRPr="006D2D77" w:rsidRDefault="006D2D77" w:rsidP="003B1145">
      <w:pPr>
        <w:pStyle w:val="Akapitzlist"/>
        <w:numPr>
          <w:ilvl w:val="1"/>
          <w:numId w:val="30"/>
        </w:numPr>
        <w:ind w:left="11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2D77">
        <w:rPr>
          <w:rFonts w:ascii="Times New Roman" w:hAnsi="Times New Roman" w:cs="Times New Roman"/>
          <w:color w:val="auto"/>
          <w:sz w:val="24"/>
          <w:szCs w:val="24"/>
        </w:rPr>
        <w:t xml:space="preserve">skierowania dziecka do specjalistycznej placówki pomocy dziecku (jeśli istnieje taka potrzeba). </w:t>
      </w:r>
    </w:p>
    <w:p w:rsidR="006859BE" w:rsidRPr="006859BE" w:rsidRDefault="006859BE" w:rsidP="003B1145">
      <w:pPr>
        <w:pStyle w:val="Akapitzlis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2D77">
        <w:rPr>
          <w:rFonts w:ascii="Times New Roman" w:hAnsi="Times New Roman" w:cs="Times New Roman"/>
          <w:color w:val="auto"/>
          <w:sz w:val="24"/>
          <w:szCs w:val="24"/>
        </w:rPr>
        <w:t>Pedagog</w:t>
      </w:r>
      <w:r w:rsidR="00E025BB" w:rsidRPr="006D2D77">
        <w:rPr>
          <w:rFonts w:ascii="Times New Roman" w:hAnsi="Times New Roman" w:cs="Times New Roman"/>
          <w:color w:val="auto"/>
          <w:sz w:val="24"/>
          <w:szCs w:val="24"/>
        </w:rPr>
        <w:t xml:space="preserve"> zawiadamia rodziców o incydencie, informuje o stanie </w:t>
      </w:r>
      <w:r w:rsidR="006D2D77">
        <w:rPr>
          <w:rFonts w:ascii="Times New Roman" w:hAnsi="Times New Roman" w:cs="Times New Roman"/>
          <w:color w:val="auto"/>
          <w:sz w:val="24"/>
          <w:szCs w:val="24"/>
        </w:rPr>
        <w:t>ucznia</w:t>
      </w:r>
      <w:r w:rsidR="00E025BB" w:rsidRPr="006D2D77">
        <w:rPr>
          <w:rFonts w:ascii="Times New Roman" w:hAnsi="Times New Roman" w:cs="Times New Roman"/>
          <w:color w:val="auto"/>
          <w:sz w:val="24"/>
          <w:szCs w:val="24"/>
        </w:rPr>
        <w:t xml:space="preserve"> np. konieczności interwencji medycznej (badania lekarskiego) oraz o konsekwencjach prawnych stosowania przemocy </w:t>
      </w:r>
      <w:r w:rsidR="00E025BB" w:rsidRPr="006859BE">
        <w:rPr>
          <w:rFonts w:ascii="Times New Roman" w:hAnsi="Times New Roman" w:cs="Times New Roman"/>
          <w:color w:val="auto"/>
          <w:sz w:val="24"/>
          <w:szCs w:val="24"/>
        </w:rPr>
        <w:t xml:space="preserve">wobec </w:t>
      </w:r>
      <w:r w:rsidRPr="006859BE">
        <w:rPr>
          <w:rFonts w:ascii="Times New Roman" w:hAnsi="Times New Roman" w:cs="Times New Roman"/>
          <w:color w:val="auto"/>
          <w:sz w:val="24"/>
          <w:szCs w:val="24"/>
        </w:rPr>
        <w:t>ucznia</w:t>
      </w:r>
      <w:r w:rsidR="00E025BB" w:rsidRPr="006859B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859BE" w:rsidRPr="006859BE" w:rsidRDefault="00E025BB" w:rsidP="003B1145">
      <w:pPr>
        <w:pStyle w:val="Akapitzlis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59BE">
        <w:rPr>
          <w:rFonts w:ascii="Times New Roman" w:hAnsi="Times New Roman" w:cs="Times New Roman"/>
          <w:color w:val="auto"/>
          <w:sz w:val="24"/>
          <w:szCs w:val="24"/>
        </w:rPr>
        <w:t xml:space="preserve">W przypadku podejrzenia, że życie </w:t>
      </w:r>
      <w:r w:rsidR="006859BE" w:rsidRPr="006859BE">
        <w:rPr>
          <w:rFonts w:ascii="Times New Roman" w:hAnsi="Times New Roman" w:cs="Times New Roman"/>
          <w:color w:val="auto"/>
          <w:sz w:val="24"/>
          <w:szCs w:val="24"/>
        </w:rPr>
        <w:t>dziecka</w:t>
      </w:r>
      <w:r w:rsidRPr="006859BE">
        <w:rPr>
          <w:rFonts w:ascii="Times New Roman" w:hAnsi="Times New Roman" w:cs="Times New Roman"/>
          <w:color w:val="auto"/>
          <w:sz w:val="24"/>
          <w:szCs w:val="24"/>
        </w:rPr>
        <w:t xml:space="preserve"> jest zagrożone lub grozi mu ciężki uszczerbek na zdrowiu, pracownik niezwłocznie informuje odpowiednie służby (policja, pogotowie ratunkowe), dzwoniąc pod numer 112 lub 998, a następnie informuje </w:t>
      </w:r>
      <w:r w:rsidR="006859BE" w:rsidRPr="006859BE">
        <w:rPr>
          <w:rFonts w:ascii="Times New Roman" w:hAnsi="Times New Roman" w:cs="Times New Roman"/>
          <w:color w:val="auto"/>
          <w:sz w:val="24"/>
          <w:szCs w:val="24"/>
        </w:rPr>
        <w:t>Pedagoga</w:t>
      </w:r>
      <w:r w:rsidRPr="006859B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859BE" w:rsidRPr="006859BE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6859BE">
        <w:rPr>
          <w:rFonts w:ascii="Times New Roman" w:hAnsi="Times New Roman" w:cs="Times New Roman"/>
          <w:color w:val="auto"/>
          <w:sz w:val="24"/>
          <w:szCs w:val="24"/>
        </w:rPr>
        <w:t>yrektora i rodziców oraz uzupełnia wymieniony w kroku 1. dokument.</w:t>
      </w:r>
    </w:p>
    <w:p w:rsidR="006859BE" w:rsidRPr="006859BE" w:rsidRDefault="00E025BB" w:rsidP="003B1145">
      <w:pPr>
        <w:pStyle w:val="Akapitzlis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59BE">
        <w:rPr>
          <w:rFonts w:ascii="Times New Roman" w:hAnsi="Times New Roman" w:cs="Times New Roman"/>
          <w:color w:val="auto"/>
          <w:sz w:val="24"/>
          <w:szCs w:val="24"/>
        </w:rPr>
        <w:t xml:space="preserve">Kolejne kroki postępowania w tej sytuacji leżą w kompetencjach ww. instytucji. Szkoła obejmuje </w:t>
      </w:r>
      <w:r w:rsidR="006859BE" w:rsidRPr="006859BE">
        <w:rPr>
          <w:rFonts w:ascii="Times New Roman" w:hAnsi="Times New Roman" w:cs="Times New Roman"/>
          <w:color w:val="auto"/>
          <w:sz w:val="24"/>
          <w:szCs w:val="24"/>
        </w:rPr>
        <w:t>dziecko</w:t>
      </w:r>
      <w:r w:rsidRPr="006859BE">
        <w:rPr>
          <w:rFonts w:ascii="Times New Roman" w:hAnsi="Times New Roman" w:cs="Times New Roman"/>
          <w:color w:val="auto"/>
          <w:sz w:val="24"/>
          <w:szCs w:val="24"/>
        </w:rPr>
        <w:t xml:space="preserve"> i jego rodziców pomocą psychologiczno-pedagogiczną.</w:t>
      </w:r>
    </w:p>
    <w:p w:rsidR="006859BE" w:rsidRPr="006859BE" w:rsidRDefault="00E025BB" w:rsidP="003B1145">
      <w:pPr>
        <w:pStyle w:val="Akapitzlis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59B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Po ustaleniu, że problem krzywdzenia nie wymaga sięgnięcia po środki represji karnej wobec rodziny i izolowania od niej dziecka oraz, że nie zachodzi zagrożenie zdrowia lub życia </w:t>
      </w:r>
      <w:r w:rsidR="006859BE" w:rsidRPr="006859BE">
        <w:rPr>
          <w:rFonts w:ascii="Times New Roman" w:hAnsi="Times New Roman" w:cs="Times New Roman"/>
          <w:color w:val="auto"/>
          <w:sz w:val="24"/>
          <w:szCs w:val="24"/>
        </w:rPr>
        <w:t>dziecka</w:t>
      </w:r>
      <w:r w:rsidRPr="006859B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859BE" w:rsidRPr="006859BE">
        <w:rPr>
          <w:rFonts w:ascii="Times New Roman" w:hAnsi="Times New Roman" w:cs="Times New Roman"/>
          <w:color w:val="auto"/>
          <w:sz w:val="24"/>
          <w:szCs w:val="24"/>
        </w:rPr>
        <w:t>Pedagog</w:t>
      </w:r>
      <w:r w:rsidRPr="006859BE">
        <w:rPr>
          <w:rFonts w:ascii="Times New Roman" w:hAnsi="Times New Roman" w:cs="Times New Roman"/>
          <w:color w:val="auto"/>
          <w:sz w:val="24"/>
          <w:szCs w:val="24"/>
        </w:rPr>
        <w:t>, w porozumieniu z d</w:t>
      </w:r>
      <w:r w:rsidR="0097219F">
        <w:rPr>
          <w:rFonts w:ascii="Times New Roman" w:hAnsi="Times New Roman" w:cs="Times New Roman"/>
          <w:color w:val="auto"/>
          <w:sz w:val="24"/>
          <w:szCs w:val="24"/>
        </w:rPr>
        <w:t>yrektorem, organizuje spotkanie</w:t>
      </w:r>
      <w:r w:rsidR="0097219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6859BE">
        <w:rPr>
          <w:rFonts w:ascii="Times New Roman" w:hAnsi="Times New Roman" w:cs="Times New Roman"/>
          <w:color w:val="auto"/>
          <w:sz w:val="24"/>
          <w:szCs w:val="24"/>
        </w:rPr>
        <w:t xml:space="preserve">z rodzicami </w:t>
      </w:r>
      <w:r w:rsidR="006859BE" w:rsidRPr="006859BE">
        <w:rPr>
          <w:rFonts w:ascii="Times New Roman" w:hAnsi="Times New Roman" w:cs="Times New Roman"/>
          <w:color w:val="auto"/>
          <w:sz w:val="24"/>
          <w:szCs w:val="24"/>
        </w:rPr>
        <w:t>ucznia</w:t>
      </w:r>
      <w:r w:rsidRPr="006859BE">
        <w:rPr>
          <w:rFonts w:ascii="Times New Roman" w:hAnsi="Times New Roman" w:cs="Times New Roman"/>
          <w:color w:val="auto"/>
          <w:sz w:val="24"/>
          <w:szCs w:val="24"/>
        </w:rPr>
        <w:t xml:space="preserve"> w obecności: </w:t>
      </w:r>
      <w:r w:rsidR="006859BE" w:rsidRPr="006859BE">
        <w:rPr>
          <w:rFonts w:ascii="Times New Roman" w:hAnsi="Times New Roman" w:cs="Times New Roman"/>
          <w:color w:val="auto"/>
          <w:sz w:val="24"/>
          <w:szCs w:val="24"/>
        </w:rPr>
        <w:t>Pedagoga</w:t>
      </w:r>
      <w:r w:rsidRPr="006859B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859BE" w:rsidRPr="006859BE"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6859BE">
        <w:rPr>
          <w:rFonts w:ascii="Times New Roman" w:hAnsi="Times New Roman" w:cs="Times New Roman"/>
          <w:color w:val="auto"/>
          <w:sz w:val="24"/>
          <w:szCs w:val="24"/>
        </w:rPr>
        <w:t xml:space="preserve">sychologa i pracownika, który zgłosił incydent. Podczas spotkania zostają określone sposoby wsparcia i reagowania z uwagi na sytuację </w:t>
      </w:r>
      <w:r w:rsidR="006D2D77">
        <w:rPr>
          <w:rFonts w:ascii="Times New Roman" w:hAnsi="Times New Roman" w:cs="Times New Roman"/>
          <w:color w:val="auto"/>
          <w:sz w:val="24"/>
          <w:szCs w:val="24"/>
        </w:rPr>
        <w:t>dziecka</w:t>
      </w:r>
      <w:r w:rsidRPr="006859B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859BE" w:rsidRPr="006859BE" w:rsidRDefault="00E025BB" w:rsidP="003B1145">
      <w:pPr>
        <w:pStyle w:val="Akapitzlis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59BE">
        <w:rPr>
          <w:rFonts w:ascii="Times New Roman" w:hAnsi="Times New Roman" w:cs="Times New Roman"/>
          <w:color w:val="auto"/>
          <w:sz w:val="24"/>
          <w:szCs w:val="24"/>
        </w:rPr>
        <w:t xml:space="preserve">W przypadku, gdy źródłem krzywdzenia lub podejrzenia krzywdzenia są rodzice, </w:t>
      </w:r>
      <w:r w:rsidR="006859BE" w:rsidRPr="006859BE">
        <w:rPr>
          <w:rFonts w:ascii="Times New Roman" w:hAnsi="Times New Roman" w:cs="Times New Roman"/>
          <w:color w:val="auto"/>
          <w:sz w:val="24"/>
          <w:szCs w:val="24"/>
        </w:rPr>
        <w:t>Pedagog</w:t>
      </w:r>
      <w:r w:rsidRPr="006859BE">
        <w:rPr>
          <w:rFonts w:ascii="Times New Roman" w:hAnsi="Times New Roman" w:cs="Times New Roman"/>
          <w:color w:val="auto"/>
          <w:sz w:val="24"/>
          <w:szCs w:val="24"/>
        </w:rPr>
        <w:t xml:space="preserve"> i </w:t>
      </w:r>
      <w:r w:rsidR="006859BE" w:rsidRPr="006859BE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6859BE">
        <w:rPr>
          <w:rFonts w:ascii="Times New Roman" w:hAnsi="Times New Roman" w:cs="Times New Roman"/>
          <w:color w:val="auto"/>
          <w:sz w:val="24"/>
          <w:szCs w:val="24"/>
        </w:rPr>
        <w:t>yrektor, jeżeli zachodzi taka potrzeba, po ocenie sytuacji, powiadamia niezwłocznie właściwe instytucje i organy (policję, sąd rodzinny, ośrodek pomocy społecznej, przewodniczącego zespołu interdyscyplinarnego, który wdraża procedurę Niebieskie Karty).</w:t>
      </w:r>
    </w:p>
    <w:p w:rsidR="006859BE" w:rsidRPr="006859BE" w:rsidRDefault="006859BE" w:rsidP="003B1145">
      <w:pPr>
        <w:pStyle w:val="Akapitzlis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59BE">
        <w:rPr>
          <w:rFonts w:ascii="Times New Roman" w:hAnsi="Times New Roman" w:cs="Times New Roman"/>
          <w:color w:val="auto"/>
          <w:sz w:val="24"/>
          <w:szCs w:val="24"/>
        </w:rPr>
        <w:t>Pedagog</w:t>
      </w:r>
      <w:r w:rsidR="00E025BB" w:rsidRPr="006859BE">
        <w:rPr>
          <w:rFonts w:ascii="Times New Roman" w:hAnsi="Times New Roman" w:cs="Times New Roman"/>
          <w:color w:val="auto"/>
          <w:sz w:val="24"/>
          <w:szCs w:val="24"/>
        </w:rPr>
        <w:t xml:space="preserve"> we współpracy z zespołem nauczycieli i specjalistów pracujących z </w:t>
      </w:r>
      <w:r w:rsidRPr="006859BE">
        <w:rPr>
          <w:rFonts w:ascii="Times New Roman" w:hAnsi="Times New Roman" w:cs="Times New Roman"/>
          <w:color w:val="auto"/>
          <w:sz w:val="24"/>
          <w:szCs w:val="24"/>
        </w:rPr>
        <w:t>uczniem</w:t>
      </w:r>
      <w:r w:rsidR="00E025BB" w:rsidRPr="006859BE">
        <w:rPr>
          <w:rFonts w:ascii="Times New Roman" w:hAnsi="Times New Roman" w:cs="Times New Roman"/>
          <w:color w:val="auto"/>
          <w:sz w:val="24"/>
          <w:szCs w:val="24"/>
        </w:rPr>
        <w:t xml:space="preserve"> przygotowują propozycję objęcia go pomocą psychologiczno-pedagogiczną, także we współpracy z instytucjami zewnętrznymi, w tym poradnią psychologiczno-pedagogiczną lub specjalistyczną, jeżeli zachodzi taka potrzeba.</w:t>
      </w:r>
    </w:p>
    <w:p w:rsidR="006859BE" w:rsidRPr="006859BE" w:rsidRDefault="00E025BB" w:rsidP="003B1145">
      <w:pPr>
        <w:pStyle w:val="Akapitzlis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59BE">
        <w:rPr>
          <w:rFonts w:ascii="Times New Roman" w:hAnsi="Times New Roman" w:cs="Times New Roman"/>
          <w:color w:val="auto"/>
          <w:sz w:val="24"/>
          <w:szCs w:val="24"/>
        </w:rPr>
        <w:t xml:space="preserve">Jeżeli rodzice odmawiają współpracy lub odmawiają podjęcia działań proponowanych przez szkołę, mimo trudnej sytuacji małoletniego, </w:t>
      </w:r>
      <w:r w:rsidR="006859BE" w:rsidRPr="006859BE">
        <w:rPr>
          <w:rFonts w:ascii="Times New Roman" w:hAnsi="Times New Roman" w:cs="Times New Roman"/>
          <w:color w:val="auto"/>
          <w:sz w:val="24"/>
          <w:szCs w:val="24"/>
        </w:rPr>
        <w:t>Pedagog</w:t>
      </w:r>
      <w:r w:rsidRPr="006859BE">
        <w:rPr>
          <w:rFonts w:ascii="Times New Roman" w:hAnsi="Times New Roman" w:cs="Times New Roman"/>
          <w:color w:val="auto"/>
          <w:sz w:val="24"/>
          <w:szCs w:val="24"/>
        </w:rPr>
        <w:t xml:space="preserve"> lub </w:t>
      </w:r>
      <w:r w:rsidR="006859BE" w:rsidRPr="006859BE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6859BE">
        <w:rPr>
          <w:rFonts w:ascii="Times New Roman" w:hAnsi="Times New Roman" w:cs="Times New Roman"/>
          <w:color w:val="auto"/>
          <w:sz w:val="24"/>
          <w:szCs w:val="24"/>
        </w:rPr>
        <w:t>yrektor składa niezwłocznie zawiadomienie o podejrzeniu przestępstwa do policji, prokuratury lub wniosek o wgląd w sytuację dziecka do sądu r</w:t>
      </w:r>
      <w:r w:rsidR="0097219F">
        <w:rPr>
          <w:rFonts w:ascii="Times New Roman" w:hAnsi="Times New Roman" w:cs="Times New Roman"/>
          <w:color w:val="auto"/>
          <w:sz w:val="24"/>
          <w:szCs w:val="24"/>
        </w:rPr>
        <w:t>odzinnego, nawiązuje współpracę</w:t>
      </w:r>
      <w:r w:rsidR="0097219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6859BE">
        <w:rPr>
          <w:rFonts w:ascii="Times New Roman" w:hAnsi="Times New Roman" w:cs="Times New Roman"/>
          <w:color w:val="auto"/>
          <w:sz w:val="24"/>
          <w:szCs w:val="24"/>
        </w:rPr>
        <w:t>z pomocą społeczną oraz obejmuje małoletniego pomocą psychologiczno-pedagogiczną.</w:t>
      </w:r>
    </w:p>
    <w:p w:rsidR="006859BE" w:rsidRPr="006859BE" w:rsidRDefault="00E025BB" w:rsidP="003B1145">
      <w:pPr>
        <w:pStyle w:val="Akapitzlis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59BE">
        <w:rPr>
          <w:rFonts w:ascii="Times New Roman" w:hAnsi="Times New Roman" w:cs="Times New Roman"/>
          <w:color w:val="auto"/>
          <w:sz w:val="24"/>
          <w:szCs w:val="24"/>
        </w:rPr>
        <w:t xml:space="preserve">W przypadku przemocy rówieśniczej, innych </w:t>
      </w:r>
      <w:proofErr w:type="spellStart"/>
      <w:r w:rsidRPr="006859BE">
        <w:rPr>
          <w:rFonts w:ascii="Times New Roman" w:hAnsi="Times New Roman" w:cs="Times New Roman"/>
          <w:color w:val="auto"/>
          <w:sz w:val="24"/>
          <w:szCs w:val="24"/>
        </w:rPr>
        <w:t>zachowań</w:t>
      </w:r>
      <w:proofErr w:type="spellEnd"/>
      <w:r w:rsidRPr="006859BE">
        <w:rPr>
          <w:rFonts w:ascii="Times New Roman" w:hAnsi="Times New Roman" w:cs="Times New Roman"/>
          <w:color w:val="auto"/>
          <w:sz w:val="24"/>
          <w:szCs w:val="24"/>
        </w:rPr>
        <w:t xml:space="preserve"> ryzykownych ze strony </w:t>
      </w:r>
      <w:r w:rsidR="006859BE" w:rsidRPr="006859BE">
        <w:rPr>
          <w:rFonts w:ascii="Times New Roman" w:hAnsi="Times New Roman" w:cs="Times New Roman"/>
          <w:color w:val="auto"/>
          <w:sz w:val="24"/>
          <w:szCs w:val="24"/>
        </w:rPr>
        <w:t>uczniów</w:t>
      </w:r>
      <w:r w:rsidRPr="006859BE">
        <w:rPr>
          <w:rFonts w:ascii="Times New Roman" w:hAnsi="Times New Roman" w:cs="Times New Roman"/>
          <w:color w:val="auto"/>
          <w:sz w:val="24"/>
          <w:szCs w:val="24"/>
        </w:rPr>
        <w:t>, pomocą psychologiczno-pedagogiczną i wsparciem należy objąć również uczniów będących jej inicjatorami, biorąc pod uwagę potrzebę współpracy w tym zakresie z instytucjami zewnętrznymi, w tym poradniami psychologiczno-pedagogicznymi, a także uczniów, którzy byli ewentualnymi świadkami zdarzenia.</w:t>
      </w:r>
    </w:p>
    <w:p w:rsidR="00797250" w:rsidRDefault="00E025BB" w:rsidP="00BC55FF">
      <w:pPr>
        <w:pStyle w:val="Akapitzlis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59BE">
        <w:rPr>
          <w:rFonts w:ascii="Times New Roman" w:hAnsi="Times New Roman" w:cs="Times New Roman"/>
          <w:color w:val="auto"/>
          <w:sz w:val="24"/>
          <w:szCs w:val="24"/>
        </w:rPr>
        <w:t xml:space="preserve">W sytuacji, gdy rodzice małoletniego, będącego inicjatorem przemocy i innych </w:t>
      </w:r>
      <w:proofErr w:type="spellStart"/>
      <w:r w:rsidRPr="006859BE">
        <w:rPr>
          <w:rFonts w:ascii="Times New Roman" w:hAnsi="Times New Roman" w:cs="Times New Roman"/>
          <w:color w:val="auto"/>
          <w:sz w:val="24"/>
          <w:szCs w:val="24"/>
        </w:rPr>
        <w:t>zachowań</w:t>
      </w:r>
      <w:proofErr w:type="spellEnd"/>
      <w:r w:rsidRPr="006859BE">
        <w:rPr>
          <w:rFonts w:ascii="Times New Roman" w:hAnsi="Times New Roman" w:cs="Times New Roman"/>
          <w:color w:val="auto"/>
          <w:sz w:val="24"/>
          <w:szCs w:val="24"/>
        </w:rPr>
        <w:t xml:space="preserve"> ryzykownych powtarzających się, nie podejmują współpracy ze szkołą, </w:t>
      </w:r>
      <w:r w:rsidR="006859BE" w:rsidRPr="006859BE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6859BE">
        <w:rPr>
          <w:rFonts w:ascii="Times New Roman" w:hAnsi="Times New Roman" w:cs="Times New Roman"/>
          <w:color w:val="auto"/>
          <w:sz w:val="24"/>
          <w:szCs w:val="24"/>
        </w:rPr>
        <w:t xml:space="preserve">yrektor lub </w:t>
      </w:r>
      <w:r w:rsidR="006859BE" w:rsidRPr="006859BE">
        <w:rPr>
          <w:rFonts w:ascii="Times New Roman" w:hAnsi="Times New Roman" w:cs="Times New Roman"/>
          <w:color w:val="auto"/>
          <w:sz w:val="24"/>
          <w:szCs w:val="24"/>
        </w:rPr>
        <w:t>Pedagog</w:t>
      </w:r>
      <w:r w:rsidRPr="006859BE">
        <w:rPr>
          <w:rFonts w:ascii="Times New Roman" w:hAnsi="Times New Roman" w:cs="Times New Roman"/>
          <w:color w:val="auto"/>
          <w:sz w:val="24"/>
          <w:szCs w:val="24"/>
        </w:rPr>
        <w:t>, po ocenie stopnia zagrożenia, zawiadamia właściwe instytucje (policję, sąd rodzinny, pomoc społeczną).</w:t>
      </w:r>
    </w:p>
    <w:p w:rsidR="005C6C10" w:rsidRDefault="005C6C10" w:rsidP="005C6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C10" w:rsidRPr="005C6C10" w:rsidRDefault="005C6C10" w:rsidP="005C6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A1D" w:rsidRPr="00E93C33" w:rsidRDefault="00345DA2" w:rsidP="00345DA2">
      <w:pPr>
        <w:pStyle w:val="Nagwek1"/>
        <w:spacing w:line="276" w:lineRule="auto"/>
        <w:jc w:val="both"/>
        <w:rPr>
          <w:rFonts w:ascii="Times New Roman" w:hAnsi="Times New Roman" w:cs="Times New Roman"/>
        </w:rPr>
      </w:pPr>
      <w:bookmarkStart w:id="15" w:name="_Toc177390248"/>
      <w:r w:rsidRPr="00E93C33">
        <w:rPr>
          <w:rFonts w:ascii="Times New Roman" w:hAnsi="Times New Roman" w:cs="Times New Roman"/>
        </w:rPr>
        <w:t>X</w:t>
      </w:r>
      <w:r w:rsidR="000C7D73">
        <w:rPr>
          <w:rFonts w:ascii="Times New Roman" w:hAnsi="Times New Roman" w:cs="Times New Roman"/>
        </w:rPr>
        <w:t>I</w:t>
      </w:r>
      <w:r w:rsidRPr="00E93C33">
        <w:rPr>
          <w:rFonts w:ascii="Times New Roman" w:hAnsi="Times New Roman" w:cs="Times New Roman"/>
        </w:rPr>
        <w:t xml:space="preserve">. </w:t>
      </w:r>
      <w:r w:rsidR="006859BE" w:rsidRPr="006859BE">
        <w:rPr>
          <w:rFonts w:ascii="Times New Roman" w:hAnsi="Times New Roman" w:cs="Times New Roman"/>
        </w:rPr>
        <w:t>Procedury ochrony dzi</w:t>
      </w:r>
      <w:r w:rsidR="0097219F">
        <w:rPr>
          <w:rFonts w:ascii="Times New Roman" w:hAnsi="Times New Roman" w:cs="Times New Roman"/>
        </w:rPr>
        <w:t>eci przed treściami szkodliwymi</w:t>
      </w:r>
      <w:r w:rsidR="0097219F">
        <w:rPr>
          <w:rFonts w:ascii="Times New Roman" w:hAnsi="Times New Roman" w:cs="Times New Roman"/>
        </w:rPr>
        <w:br/>
      </w:r>
      <w:r w:rsidR="006859BE" w:rsidRPr="006859BE">
        <w:rPr>
          <w:rFonts w:ascii="Times New Roman" w:hAnsi="Times New Roman" w:cs="Times New Roman"/>
        </w:rPr>
        <w:t>i zagrożeniami w sieci Internet oraz utrwalonymi w innej formie</w:t>
      </w:r>
      <w:bookmarkEnd w:id="15"/>
    </w:p>
    <w:p w:rsidR="00AD1A1D" w:rsidRPr="002E412D" w:rsidRDefault="00AD1A1D" w:rsidP="00345D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D1A1D" w:rsidRPr="002E412D" w:rsidRDefault="00AD1A1D" w:rsidP="00345DA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12D">
        <w:rPr>
          <w:rFonts w:ascii="Times New Roman" w:hAnsi="Times New Roman" w:cs="Times New Roman"/>
          <w:bCs/>
          <w:sz w:val="24"/>
          <w:szCs w:val="24"/>
        </w:rPr>
        <w:t xml:space="preserve">W przypadkach wystąpienia incydentu naruszenia bezpieczeństwa, zwłaszcza wobec naruszenia prawa, działania szkoły cechuje otwartość w działaniu, szybka identyfikacja problemu — określenie szkodliwych lub niezgodnych z prawem </w:t>
      </w:r>
      <w:proofErr w:type="spellStart"/>
      <w:r w:rsidRPr="002E412D">
        <w:rPr>
          <w:rFonts w:ascii="Times New Roman" w:hAnsi="Times New Roman" w:cs="Times New Roman"/>
          <w:bCs/>
          <w:sz w:val="24"/>
          <w:szCs w:val="24"/>
        </w:rPr>
        <w:t>zachowań</w:t>
      </w:r>
      <w:proofErr w:type="spellEnd"/>
      <w:r w:rsidRPr="002E412D">
        <w:rPr>
          <w:rFonts w:ascii="Times New Roman" w:hAnsi="Times New Roman" w:cs="Times New Roman"/>
          <w:bCs/>
          <w:sz w:val="24"/>
          <w:szCs w:val="24"/>
        </w:rPr>
        <w:t xml:space="preserve"> - i jego rozwiązywanie adekwatnie do poziomu zagrożenia, jakie wywołało w szkole. Dyrektor Szkoły oraz nauczyciele w swoich działaniach uwzględniają kontekst indywidualnych przypadków, </w:t>
      </w:r>
      <w:r w:rsidRPr="002E412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szkolne i środowiskowe tło oraz reagują adekwatnie do poziomu odpowiedzialności i winy </w:t>
      </w:r>
      <w:r w:rsidR="00D8347F" w:rsidRPr="002E412D">
        <w:rPr>
          <w:rFonts w:ascii="Times New Roman" w:hAnsi="Times New Roman" w:cs="Times New Roman"/>
          <w:bCs/>
          <w:sz w:val="24"/>
          <w:szCs w:val="24"/>
        </w:rPr>
        <w:t>U</w:t>
      </w:r>
      <w:r w:rsidRPr="002E412D">
        <w:rPr>
          <w:rFonts w:ascii="Times New Roman" w:hAnsi="Times New Roman" w:cs="Times New Roman"/>
          <w:bCs/>
          <w:sz w:val="24"/>
          <w:szCs w:val="24"/>
        </w:rPr>
        <w:t xml:space="preserve">cznia. </w:t>
      </w:r>
    </w:p>
    <w:p w:rsidR="00AD1A1D" w:rsidRPr="002E412D" w:rsidRDefault="00AD1A1D" w:rsidP="00345DA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1A1D" w:rsidRPr="002E412D" w:rsidRDefault="00AD1A1D" w:rsidP="00345DA2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1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szkole stosuje się obligatoryjne działania interwen</w:t>
      </w:r>
      <w:r w:rsidR="009721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cyjne w przypadku cyberprzemocy</w:t>
      </w:r>
      <w:r w:rsidR="009721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2E41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stalkingu, będące następstwem wystąpienia zagrożenia:</w:t>
      </w:r>
    </w:p>
    <w:p w:rsidR="00AD1A1D" w:rsidRPr="002E412D" w:rsidRDefault="00AD1A1D" w:rsidP="003B1145">
      <w:pPr>
        <w:pStyle w:val="Akapitzlist"/>
        <w:numPr>
          <w:ilvl w:val="2"/>
          <w:numId w:val="11"/>
        </w:numPr>
        <w:spacing w:after="0"/>
        <w:ind w:left="709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1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działania wobec aktu/zdarzenia - opis przypadku, ustalenie okoliczności zdarzenia, zabezpieczenie dowodów oraz monitoring po interwencyjny;</w:t>
      </w:r>
    </w:p>
    <w:p w:rsidR="00AD1A1D" w:rsidRPr="002E412D" w:rsidRDefault="00AD1A1D" w:rsidP="003B1145">
      <w:pPr>
        <w:pStyle w:val="Akapitzlist"/>
        <w:numPr>
          <w:ilvl w:val="2"/>
          <w:numId w:val="11"/>
        </w:numPr>
        <w:spacing w:after="0"/>
        <w:ind w:left="709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1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działania wobec uczestników zdarzenia (ofiara - sprawca - świadek, rodzice);</w:t>
      </w:r>
    </w:p>
    <w:p w:rsidR="00AD1A1D" w:rsidRPr="002E412D" w:rsidRDefault="00AD1A1D" w:rsidP="003B1145">
      <w:pPr>
        <w:pStyle w:val="Akapitzlist"/>
        <w:numPr>
          <w:ilvl w:val="2"/>
          <w:numId w:val="11"/>
        </w:numPr>
        <w:spacing w:after="0"/>
        <w:ind w:left="709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1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działania wobec instytucji/organizacji/służb pomocowych i współpracujących – Policji, wymiaru sprawiedliwości, służb społecznych.</w:t>
      </w:r>
    </w:p>
    <w:p w:rsidR="00AD1A1D" w:rsidRPr="002E412D" w:rsidRDefault="00AD1A1D" w:rsidP="00345D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A1D" w:rsidRPr="002E412D" w:rsidRDefault="00AD1A1D" w:rsidP="00345D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12D">
        <w:rPr>
          <w:rFonts w:ascii="Times New Roman" w:hAnsi="Times New Roman" w:cs="Times New Roman"/>
          <w:sz w:val="24"/>
          <w:szCs w:val="24"/>
        </w:rPr>
        <w:t>Informacja o tym, że w szkole doszło do cyberprzemocy, może pochodzić z różnych źródeł</w:t>
      </w:r>
      <w:r w:rsidR="0097219F">
        <w:rPr>
          <w:rFonts w:ascii="Times New Roman" w:hAnsi="Times New Roman" w:cs="Times New Roman"/>
          <w:sz w:val="24"/>
          <w:szCs w:val="24"/>
        </w:rPr>
        <w:br/>
      </w:r>
      <w:r w:rsidR="00090D06" w:rsidRPr="002E412D">
        <w:rPr>
          <w:rFonts w:ascii="Times New Roman" w:hAnsi="Times New Roman" w:cs="Times New Roman"/>
          <w:sz w:val="24"/>
          <w:szCs w:val="24"/>
        </w:rPr>
        <w:t>i może być anonimowa</w:t>
      </w:r>
      <w:r w:rsidRPr="002E412D">
        <w:rPr>
          <w:rFonts w:ascii="Times New Roman" w:hAnsi="Times New Roman" w:cs="Times New Roman"/>
          <w:sz w:val="24"/>
          <w:szCs w:val="24"/>
        </w:rPr>
        <w:t xml:space="preserve">. Osobą zgłaszającą fakt prześladowania może być poszkodowany </w:t>
      </w:r>
      <w:r w:rsidR="00D8347F" w:rsidRPr="002E412D">
        <w:rPr>
          <w:rFonts w:ascii="Times New Roman" w:hAnsi="Times New Roman" w:cs="Times New Roman"/>
          <w:sz w:val="24"/>
          <w:szCs w:val="24"/>
        </w:rPr>
        <w:t>U</w:t>
      </w:r>
      <w:r w:rsidRPr="002E412D">
        <w:rPr>
          <w:rFonts w:ascii="Times New Roman" w:hAnsi="Times New Roman" w:cs="Times New Roman"/>
          <w:sz w:val="24"/>
          <w:szCs w:val="24"/>
        </w:rPr>
        <w:t xml:space="preserve">czeń, jego </w:t>
      </w:r>
      <w:r w:rsidR="00D8347F" w:rsidRPr="002E412D">
        <w:rPr>
          <w:rFonts w:ascii="Times New Roman" w:hAnsi="Times New Roman" w:cs="Times New Roman"/>
          <w:sz w:val="24"/>
          <w:szCs w:val="24"/>
        </w:rPr>
        <w:t>R</w:t>
      </w:r>
      <w:r w:rsidRPr="002E412D">
        <w:rPr>
          <w:rFonts w:ascii="Times New Roman" w:hAnsi="Times New Roman" w:cs="Times New Roman"/>
          <w:sz w:val="24"/>
          <w:szCs w:val="24"/>
        </w:rPr>
        <w:t xml:space="preserve">odzice lub inni </w:t>
      </w:r>
      <w:r w:rsidR="00D8347F" w:rsidRPr="002E412D">
        <w:rPr>
          <w:rFonts w:ascii="Times New Roman" w:hAnsi="Times New Roman" w:cs="Times New Roman"/>
          <w:sz w:val="24"/>
          <w:szCs w:val="24"/>
        </w:rPr>
        <w:t>U</w:t>
      </w:r>
      <w:r w:rsidRPr="002E412D">
        <w:rPr>
          <w:rFonts w:ascii="Times New Roman" w:hAnsi="Times New Roman" w:cs="Times New Roman"/>
          <w:sz w:val="24"/>
          <w:szCs w:val="24"/>
        </w:rPr>
        <w:t xml:space="preserve">czniowie – świadkowie zdarzenia, nauczyciele. </w:t>
      </w:r>
    </w:p>
    <w:p w:rsidR="00FB4C3D" w:rsidRDefault="00FB4C3D" w:rsidP="00345DA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12D" w:rsidRPr="002E412D" w:rsidRDefault="002E412D" w:rsidP="002E412D">
      <w:pPr>
        <w:jc w:val="both"/>
        <w:rPr>
          <w:rFonts w:ascii="Times New Roman" w:hAnsi="Times New Roman" w:cs="Times New Roman"/>
          <w:sz w:val="24"/>
          <w:szCs w:val="24"/>
        </w:rPr>
      </w:pPr>
      <w:r w:rsidRPr="002E412D">
        <w:rPr>
          <w:rFonts w:ascii="Times New Roman" w:hAnsi="Times New Roman" w:cs="Times New Roman"/>
          <w:sz w:val="24"/>
          <w:szCs w:val="24"/>
        </w:rPr>
        <w:t>W przypadku stwierdzenia lub powzięcia informacji o występującej cyberprzemocy, pracownicy niezwłocznie reagują:</w:t>
      </w:r>
    </w:p>
    <w:p w:rsidR="002E412D" w:rsidRPr="002E412D" w:rsidRDefault="002E412D" w:rsidP="003B114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412D">
        <w:rPr>
          <w:rFonts w:ascii="Times New Roman" w:hAnsi="Times New Roman" w:cs="Times New Roman"/>
          <w:color w:val="auto"/>
          <w:sz w:val="24"/>
          <w:szCs w:val="24"/>
        </w:rPr>
        <w:t>zgłaszając problem Pedagogowi, rodzicom, po</w:t>
      </w:r>
      <w:r w:rsidR="0097219F">
        <w:rPr>
          <w:rFonts w:ascii="Times New Roman" w:hAnsi="Times New Roman" w:cs="Times New Roman"/>
          <w:color w:val="auto"/>
          <w:sz w:val="24"/>
          <w:szCs w:val="24"/>
        </w:rPr>
        <w:t xml:space="preserve"> ocenie sytuacji przez Pedagoga</w:t>
      </w:r>
      <w:r w:rsidR="0097219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2E412D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2E412D">
        <w:rPr>
          <w:rFonts w:ascii="Times New Roman" w:hAnsi="Times New Roman" w:cs="Times New Roman"/>
          <w:color w:val="auto"/>
          <w:sz w:val="24"/>
          <w:szCs w:val="24"/>
        </w:rPr>
        <w:t>yrektora, jeżeli zachodzi potrzeba powiadamiają organy zewnętrzne (policję, sąd rodzinny),</w:t>
      </w:r>
    </w:p>
    <w:p w:rsidR="002E412D" w:rsidRPr="002E412D" w:rsidRDefault="002E412D" w:rsidP="003B114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412D">
        <w:rPr>
          <w:rFonts w:ascii="Times New Roman" w:hAnsi="Times New Roman" w:cs="Times New Roman"/>
          <w:color w:val="auto"/>
          <w:sz w:val="24"/>
          <w:szCs w:val="24"/>
        </w:rPr>
        <w:t xml:space="preserve">sporządzając </w:t>
      </w:r>
      <w:r>
        <w:rPr>
          <w:rFonts w:ascii="Times New Roman" w:hAnsi="Times New Roman" w:cs="Times New Roman"/>
          <w:color w:val="auto"/>
          <w:sz w:val="24"/>
          <w:szCs w:val="24"/>
        </w:rPr>
        <w:t>notatkę z</w:t>
      </w:r>
      <w:r w:rsidRPr="002E412D">
        <w:rPr>
          <w:rFonts w:ascii="Times New Roman" w:hAnsi="Times New Roman" w:cs="Times New Roman"/>
          <w:color w:val="auto"/>
          <w:sz w:val="24"/>
          <w:szCs w:val="24"/>
        </w:rPr>
        <w:t xml:space="preserve"> interwencji,</w:t>
      </w:r>
    </w:p>
    <w:p w:rsidR="002E412D" w:rsidRPr="002E412D" w:rsidRDefault="002E412D" w:rsidP="003B114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412D">
        <w:rPr>
          <w:rFonts w:ascii="Times New Roman" w:hAnsi="Times New Roman" w:cs="Times New Roman"/>
          <w:color w:val="auto"/>
          <w:sz w:val="24"/>
          <w:szCs w:val="24"/>
        </w:rPr>
        <w:t xml:space="preserve">tworząc zespół nauczycieli i specjalistów udzielający pomocy psychologiczno- pedagogicznej pokrzywdzonemu </w:t>
      </w:r>
      <w:r>
        <w:rPr>
          <w:rFonts w:ascii="Times New Roman" w:hAnsi="Times New Roman" w:cs="Times New Roman"/>
          <w:color w:val="auto"/>
          <w:sz w:val="24"/>
          <w:szCs w:val="24"/>
        </w:rPr>
        <w:t>uczniowi</w:t>
      </w:r>
      <w:r w:rsidRPr="002E412D">
        <w:rPr>
          <w:rFonts w:ascii="Times New Roman" w:hAnsi="Times New Roman" w:cs="Times New Roman"/>
          <w:color w:val="auto"/>
          <w:sz w:val="24"/>
          <w:szCs w:val="24"/>
        </w:rPr>
        <w:t xml:space="preserve"> (a także </w:t>
      </w:r>
      <w:r>
        <w:rPr>
          <w:rFonts w:ascii="Times New Roman" w:hAnsi="Times New Roman" w:cs="Times New Roman"/>
          <w:color w:val="auto"/>
          <w:sz w:val="24"/>
          <w:szCs w:val="24"/>
        </w:rPr>
        <w:t>uczniowi</w:t>
      </w:r>
      <w:r w:rsidRPr="002E412D">
        <w:rPr>
          <w:rFonts w:ascii="Times New Roman" w:hAnsi="Times New Roman" w:cs="Times New Roman"/>
          <w:color w:val="auto"/>
          <w:sz w:val="24"/>
          <w:szCs w:val="24"/>
        </w:rPr>
        <w:t xml:space="preserve"> będącym sprawcą) we współpracy z rodzicami </w:t>
      </w:r>
      <w:r>
        <w:rPr>
          <w:rFonts w:ascii="Times New Roman" w:hAnsi="Times New Roman" w:cs="Times New Roman"/>
          <w:color w:val="auto"/>
          <w:sz w:val="24"/>
          <w:szCs w:val="24"/>
        </w:rPr>
        <w:t>ucznia</w:t>
      </w:r>
      <w:r w:rsidRPr="002E412D">
        <w:rPr>
          <w:rFonts w:ascii="Times New Roman" w:hAnsi="Times New Roman" w:cs="Times New Roman"/>
          <w:color w:val="auto"/>
          <w:sz w:val="24"/>
          <w:szCs w:val="24"/>
        </w:rPr>
        <w:t xml:space="preserve"> oraz instytucjami zewnętrznymi (wg potrzeb),</w:t>
      </w:r>
    </w:p>
    <w:p w:rsidR="002E412D" w:rsidRPr="002E412D" w:rsidRDefault="002E412D" w:rsidP="003B114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412D">
        <w:rPr>
          <w:rFonts w:ascii="Times New Roman" w:hAnsi="Times New Roman" w:cs="Times New Roman"/>
          <w:color w:val="auto"/>
          <w:sz w:val="24"/>
          <w:szCs w:val="24"/>
        </w:rPr>
        <w:t xml:space="preserve">w przypadku braku współpracy ze strony rodziców </w:t>
      </w:r>
      <w:r>
        <w:rPr>
          <w:rFonts w:ascii="Times New Roman" w:hAnsi="Times New Roman" w:cs="Times New Roman"/>
          <w:color w:val="auto"/>
          <w:sz w:val="24"/>
          <w:szCs w:val="24"/>
        </w:rPr>
        <w:t>ucznia</w:t>
      </w:r>
      <w:r w:rsidRPr="002E412D">
        <w:rPr>
          <w:rFonts w:ascii="Times New Roman" w:hAnsi="Times New Roman" w:cs="Times New Roman"/>
          <w:color w:val="auto"/>
          <w:sz w:val="24"/>
          <w:szCs w:val="24"/>
        </w:rPr>
        <w:t xml:space="preserve"> podejrzanego lub będącego odpowiedzialnym za cyberprzemoc, Pedagog i </w:t>
      </w:r>
      <w:r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2E412D">
        <w:rPr>
          <w:rFonts w:ascii="Times New Roman" w:hAnsi="Times New Roman" w:cs="Times New Roman"/>
          <w:color w:val="auto"/>
          <w:sz w:val="24"/>
          <w:szCs w:val="24"/>
        </w:rPr>
        <w:t>yrektor, po dokonaniu oceny sytuacji i poinformowaniu rodziców, jeżeli zachodzi taka konieczność, powiadamiają właściwe instytucje i organy (pomoc społeczną, policję, sąd rodzinny),</w:t>
      </w:r>
    </w:p>
    <w:p w:rsidR="00EF0C04" w:rsidRPr="0097219F" w:rsidRDefault="002E412D" w:rsidP="0097219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412D">
        <w:rPr>
          <w:rFonts w:ascii="Times New Roman" w:hAnsi="Times New Roman" w:cs="Times New Roman"/>
          <w:color w:val="auto"/>
          <w:sz w:val="24"/>
          <w:szCs w:val="24"/>
        </w:rPr>
        <w:t>podejmując działania profilaktyczne uwzględniające pojawiające się problemy związane m.in. z funkcjonowaniem uczniów w sieci Internet, cyberprzemocą we współpracy z instytucjami zewnętrznymi, w tym poradnią psychologiczno-pedagogiczną.</w:t>
      </w:r>
    </w:p>
    <w:p w:rsidR="009D1F91" w:rsidRPr="00E93C33" w:rsidRDefault="00345DA2" w:rsidP="00345DA2">
      <w:pPr>
        <w:pStyle w:val="Nagwek1"/>
        <w:spacing w:line="276" w:lineRule="auto"/>
        <w:rPr>
          <w:rFonts w:ascii="Times New Roman" w:hAnsi="Times New Roman" w:cs="Times New Roman"/>
        </w:rPr>
      </w:pPr>
      <w:bookmarkStart w:id="16" w:name="_Toc177390249"/>
      <w:r w:rsidRPr="00E93C33">
        <w:rPr>
          <w:rFonts w:ascii="Times New Roman" w:hAnsi="Times New Roman" w:cs="Times New Roman"/>
        </w:rPr>
        <w:t>X</w:t>
      </w:r>
      <w:r w:rsidR="006D2D77">
        <w:rPr>
          <w:rFonts w:ascii="Times New Roman" w:hAnsi="Times New Roman" w:cs="Times New Roman"/>
        </w:rPr>
        <w:t>II</w:t>
      </w:r>
      <w:r w:rsidRPr="00E93C33">
        <w:rPr>
          <w:rFonts w:ascii="Times New Roman" w:hAnsi="Times New Roman" w:cs="Times New Roman"/>
        </w:rPr>
        <w:t xml:space="preserve">. </w:t>
      </w:r>
      <w:r w:rsidR="009D1F91" w:rsidRPr="00E93C33">
        <w:rPr>
          <w:rFonts w:ascii="Times New Roman" w:hAnsi="Times New Roman" w:cs="Times New Roman"/>
        </w:rPr>
        <w:t>Procedura Niebieskiej Karty</w:t>
      </w:r>
      <w:bookmarkEnd w:id="16"/>
    </w:p>
    <w:p w:rsidR="009D1F91" w:rsidRDefault="009D1F91" w:rsidP="00345DA2">
      <w:pPr>
        <w:spacing w:line="276" w:lineRule="auto"/>
        <w:rPr>
          <w:rFonts w:ascii="Times New Roman" w:hAnsi="Times New Roman" w:cs="Times New Roman"/>
        </w:rPr>
      </w:pPr>
    </w:p>
    <w:p w:rsidR="007E4142" w:rsidRPr="002E412D" w:rsidRDefault="007E4142" w:rsidP="007E41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12D">
        <w:rPr>
          <w:rFonts w:ascii="Times New Roman" w:hAnsi="Times New Roman" w:cs="Times New Roman"/>
          <w:sz w:val="24"/>
          <w:szCs w:val="24"/>
        </w:rPr>
        <w:t>Procedura „Niebieskie Karty” jest procedurą interwencji obejmującą działania wielu służb, mającą na celu zatrzymanie przemocy domowej oraz zapewnienie bezpieczeństwa osobie podejrzanej, że jest dotknięta przemocą domową. Członkowie grupy diagnostyczno-pomocowej, współpracując ze sobą opracowują plan pomocy dostosowany do potrzeb rodziny, udzielając jej wszechstronnego i kompleksowego wsparcia w jego realizacji.</w:t>
      </w:r>
    </w:p>
    <w:p w:rsidR="007E4142" w:rsidRPr="002E412D" w:rsidRDefault="007E4142" w:rsidP="00345D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474" w:rsidRPr="002E412D" w:rsidRDefault="00446474" w:rsidP="00345D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12D">
        <w:rPr>
          <w:rFonts w:ascii="Times New Roman" w:hAnsi="Times New Roman" w:cs="Times New Roman"/>
          <w:sz w:val="24"/>
          <w:szCs w:val="24"/>
        </w:rPr>
        <w:lastRenderedPageBreak/>
        <w:t>Podmiotami zobowiązanymi do działania w ramach procedury „Niebieskie Karty” są</w:t>
      </w:r>
      <w:r w:rsidR="0027742B" w:rsidRPr="002E412D">
        <w:rPr>
          <w:rFonts w:ascii="Times New Roman" w:hAnsi="Times New Roman" w:cs="Times New Roman"/>
          <w:sz w:val="24"/>
          <w:szCs w:val="24"/>
        </w:rPr>
        <w:t xml:space="preserve"> przedstawiciele</w:t>
      </w:r>
      <w:r w:rsidRPr="002E412D">
        <w:rPr>
          <w:rFonts w:ascii="Times New Roman" w:hAnsi="Times New Roman" w:cs="Times New Roman"/>
          <w:sz w:val="24"/>
          <w:szCs w:val="24"/>
        </w:rPr>
        <w:t>:</w:t>
      </w:r>
    </w:p>
    <w:p w:rsidR="00446474" w:rsidRPr="002E412D" w:rsidRDefault="008672B9" w:rsidP="003B114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412D">
        <w:rPr>
          <w:rFonts w:ascii="Times New Roman" w:hAnsi="Times New Roman" w:cs="Times New Roman"/>
          <w:color w:val="auto"/>
          <w:sz w:val="24"/>
          <w:szCs w:val="24"/>
        </w:rPr>
        <w:t>Jednostek Pomocy Społecznej</w:t>
      </w:r>
      <w:r w:rsidR="00446474" w:rsidRPr="002E412D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446474" w:rsidRPr="002E412D" w:rsidRDefault="008672B9" w:rsidP="003B114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412D">
        <w:rPr>
          <w:rFonts w:ascii="Times New Roman" w:hAnsi="Times New Roman" w:cs="Times New Roman"/>
          <w:color w:val="auto"/>
          <w:sz w:val="24"/>
          <w:szCs w:val="24"/>
        </w:rPr>
        <w:t>Gminnych Komisji Rozwiązywania Problemów Alkoholowych</w:t>
      </w:r>
      <w:r w:rsidR="00446474" w:rsidRPr="002E412D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446474" w:rsidRPr="002E412D" w:rsidRDefault="00446474" w:rsidP="003B114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412D">
        <w:rPr>
          <w:rFonts w:ascii="Times New Roman" w:hAnsi="Times New Roman" w:cs="Times New Roman"/>
          <w:color w:val="auto"/>
          <w:sz w:val="24"/>
          <w:szCs w:val="24"/>
        </w:rPr>
        <w:t>Policji,</w:t>
      </w:r>
    </w:p>
    <w:p w:rsidR="00446474" w:rsidRPr="002E412D" w:rsidRDefault="008672B9" w:rsidP="003B114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412D">
        <w:rPr>
          <w:rFonts w:ascii="Times New Roman" w:hAnsi="Times New Roman" w:cs="Times New Roman"/>
          <w:color w:val="auto"/>
          <w:sz w:val="24"/>
          <w:szCs w:val="24"/>
        </w:rPr>
        <w:t>Oświaty</w:t>
      </w:r>
      <w:r w:rsidR="00446474" w:rsidRPr="002E412D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446474" w:rsidRPr="002E412D" w:rsidRDefault="00026B42" w:rsidP="003B114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412D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8672B9" w:rsidRPr="002E412D">
        <w:rPr>
          <w:rFonts w:ascii="Times New Roman" w:hAnsi="Times New Roman" w:cs="Times New Roman"/>
          <w:color w:val="auto"/>
          <w:sz w:val="24"/>
          <w:szCs w:val="24"/>
        </w:rPr>
        <w:t>chrony zdrowia</w:t>
      </w:r>
      <w:r w:rsidR="00446474" w:rsidRPr="002E412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407E8" w:rsidRPr="002E412D" w:rsidRDefault="003407E8" w:rsidP="00345D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42B" w:rsidRPr="002E412D" w:rsidRDefault="00446474" w:rsidP="00C213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12D">
        <w:rPr>
          <w:rFonts w:ascii="Times New Roman" w:hAnsi="Times New Roman" w:cs="Times New Roman"/>
          <w:sz w:val="24"/>
          <w:szCs w:val="24"/>
        </w:rPr>
        <w:t>Wymienione podmioty są uprawnione i zarazem zobowiązane do prowadzenia procedury „Niebieskiej Karty” w każdym przypadku uzasadnionego p</w:t>
      </w:r>
      <w:r w:rsidR="0097219F">
        <w:rPr>
          <w:rFonts w:ascii="Times New Roman" w:hAnsi="Times New Roman" w:cs="Times New Roman"/>
          <w:sz w:val="24"/>
          <w:szCs w:val="24"/>
        </w:rPr>
        <w:t>odejrzenia zaistnienia przemocy</w:t>
      </w:r>
      <w:r w:rsidR="0097219F">
        <w:rPr>
          <w:rFonts w:ascii="Times New Roman" w:hAnsi="Times New Roman" w:cs="Times New Roman"/>
          <w:sz w:val="24"/>
          <w:szCs w:val="24"/>
        </w:rPr>
        <w:br/>
      </w:r>
      <w:r w:rsidRPr="002E412D">
        <w:rPr>
          <w:rFonts w:ascii="Times New Roman" w:hAnsi="Times New Roman" w:cs="Times New Roman"/>
          <w:sz w:val="24"/>
          <w:szCs w:val="24"/>
        </w:rPr>
        <w:t>w rodzinie.</w:t>
      </w:r>
      <w:r w:rsidR="00C2131D" w:rsidRPr="002E412D">
        <w:rPr>
          <w:rFonts w:ascii="Times New Roman" w:hAnsi="Times New Roman" w:cs="Times New Roman"/>
          <w:sz w:val="24"/>
          <w:szCs w:val="24"/>
        </w:rPr>
        <w:t xml:space="preserve"> </w:t>
      </w:r>
      <w:r w:rsidR="0027742B" w:rsidRPr="002E412D">
        <w:rPr>
          <w:rFonts w:ascii="Times New Roman" w:hAnsi="Times New Roman" w:cs="Times New Roman"/>
          <w:sz w:val="24"/>
          <w:szCs w:val="24"/>
        </w:rPr>
        <w:t xml:space="preserve">Procedura „Niebieskie Karty” nakłada na </w:t>
      </w:r>
      <w:r w:rsidR="00C2131D" w:rsidRPr="002E412D">
        <w:rPr>
          <w:rFonts w:ascii="Times New Roman" w:hAnsi="Times New Roman" w:cs="Times New Roman"/>
          <w:sz w:val="24"/>
          <w:szCs w:val="24"/>
        </w:rPr>
        <w:t>S</w:t>
      </w:r>
      <w:r w:rsidR="0027742B" w:rsidRPr="002E412D">
        <w:rPr>
          <w:rFonts w:ascii="Times New Roman" w:hAnsi="Times New Roman" w:cs="Times New Roman"/>
          <w:sz w:val="24"/>
          <w:szCs w:val="24"/>
        </w:rPr>
        <w:t xml:space="preserve">zkołę określone zadania w przypadku uzasadnionego podejrzenia o stosowanie wobec </w:t>
      </w:r>
      <w:r w:rsidR="00B1448E" w:rsidRPr="002E412D">
        <w:rPr>
          <w:rFonts w:ascii="Times New Roman" w:hAnsi="Times New Roman" w:cs="Times New Roman"/>
          <w:sz w:val="24"/>
          <w:szCs w:val="24"/>
        </w:rPr>
        <w:t>U</w:t>
      </w:r>
      <w:r w:rsidR="0027742B" w:rsidRPr="002E412D">
        <w:rPr>
          <w:rFonts w:ascii="Times New Roman" w:hAnsi="Times New Roman" w:cs="Times New Roman"/>
          <w:sz w:val="24"/>
          <w:szCs w:val="24"/>
        </w:rPr>
        <w:t>cznia przemocy domowej</w:t>
      </w:r>
      <w:r w:rsidR="00C2131D" w:rsidRPr="002E412D">
        <w:rPr>
          <w:rFonts w:ascii="Times New Roman" w:hAnsi="Times New Roman" w:cs="Times New Roman"/>
          <w:sz w:val="24"/>
          <w:szCs w:val="24"/>
        </w:rPr>
        <w:t>.</w:t>
      </w:r>
    </w:p>
    <w:p w:rsidR="003407E8" w:rsidRPr="002E412D" w:rsidRDefault="003407E8" w:rsidP="00345D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474" w:rsidRPr="002E412D" w:rsidRDefault="00446474" w:rsidP="00345D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12D">
        <w:rPr>
          <w:rFonts w:ascii="Times New Roman" w:hAnsi="Times New Roman" w:cs="Times New Roman"/>
          <w:sz w:val="24"/>
          <w:szCs w:val="24"/>
        </w:rPr>
        <w:t>Procedurę Niebieskiej Karty należy wszcząć na podstawie samego uzasadnionego podejrzenia zaistnienia przemocy w rodzinie chociażby niepopartego żadnymi dowodami (art. 9d ust. 4 ustawy), ale już dalsze prowadzenie procedury wymaga uzasadnionego podejrzenia stosowania przemocy wobec członków rodziny (art. 9d ust. 2 ustawy).</w:t>
      </w:r>
    </w:p>
    <w:p w:rsidR="003407E8" w:rsidRPr="002E412D" w:rsidRDefault="003407E8" w:rsidP="00345DA2">
      <w:pPr>
        <w:spacing w:line="276" w:lineRule="auto"/>
        <w:jc w:val="center"/>
        <w:rPr>
          <w:rFonts w:ascii="Times New Roman" w:hAnsi="Times New Roman" w:cs="Times New Roman"/>
          <w:color w:val="253356" w:themeColor="accent1" w:themeShade="80"/>
          <w:sz w:val="24"/>
          <w:szCs w:val="24"/>
        </w:rPr>
      </w:pPr>
    </w:p>
    <w:p w:rsidR="003407E8" w:rsidRPr="002E412D" w:rsidRDefault="0027742B" w:rsidP="00345DA2">
      <w:pPr>
        <w:spacing w:line="276" w:lineRule="auto"/>
        <w:jc w:val="both"/>
        <w:rPr>
          <w:rFonts w:ascii="Times New Roman" w:hAnsi="Times New Roman" w:cs="Times New Roman"/>
          <w:b/>
          <w:bCs/>
          <w:color w:val="253356" w:themeColor="accent1" w:themeShade="80"/>
          <w:sz w:val="24"/>
          <w:szCs w:val="24"/>
        </w:rPr>
      </w:pPr>
      <w:r w:rsidRPr="002E412D">
        <w:rPr>
          <w:rFonts w:ascii="Times New Roman" w:hAnsi="Times New Roman" w:cs="Times New Roman"/>
          <w:b/>
          <w:bCs/>
          <w:color w:val="253356" w:themeColor="accent1" w:themeShade="80"/>
          <w:sz w:val="24"/>
          <w:szCs w:val="24"/>
        </w:rPr>
        <w:t xml:space="preserve">Pracownik zauważający niepokojące symptomy lub jest świadkiem krzywdzenia ma obowiązek </w:t>
      </w:r>
      <w:r w:rsidR="00FB4C3D" w:rsidRPr="002E412D">
        <w:rPr>
          <w:rFonts w:ascii="Times New Roman" w:hAnsi="Times New Roman" w:cs="Times New Roman"/>
          <w:b/>
          <w:bCs/>
          <w:color w:val="253356" w:themeColor="accent1" w:themeShade="80"/>
          <w:sz w:val="24"/>
          <w:szCs w:val="24"/>
        </w:rPr>
        <w:t>reagować</w:t>
      </w:r>
      <w:r w:rsidRPr="002E412D">
        <w:rPr>
          <w:rFonts w:ascii="Times New Roman" w:hAnsi="Times New Roman" w:cs="Times New Roman"/>
          <w:b/>
          <w:bCs/>
          <w:color w:val="253356" w:themeColor="accent1" w:themeShade="80"/>
          <w:sz w:val="24"/>
          <w:szCs w:val="24"/>
        </w:rPr>
        <w:t xml:space="preserve">. W takim przypadku pracownik zobowiązany jest poinformować Dyrekcję, </w:t>
      </w:r>
      <w:r w:rsidR="002E412D" w:rsidRPr="002E412D">
        <w:rPr>
          <w:rFonts w:ascii="Times New Roman" w:hAnsi="Times New Roman" w:cs="Times New Roman"/>
          <w:b/>
          <w:bCs/>
          <w:color w:val="253356" w:themeColor="accent1" w:themeShade="80"/>
          <w:sz w:val="24"/>
          <w:szCs w:val="24"/>
        </w:rPr>
        <w:t>W</w:t>
      </w:r>
      <w:r w:rsidRPr="002E412D">
        <w:rPr>
          <w:rFonts w:ascii="Times New Roman" w:hAnsi="Times New Roman" w:cs="Times New Roman"/>
          <w:b/>
          <w:bCs/>
          <w:color w:val="253356" w:themeColor="accent1" w:themeShade="80"/>
          <w:sz w:val="24"/>
          <w:szCs w:val="24"/>
        </w:rPr>
        <w:t xml:space="preserve">ychowawcę </w:t>
      </w:r>
      <w:r w:rsidR="00B1448E" w:rsidRPr="002E412D">
        <w:rPr>
          <w:rFonts w:ascii="Times New Roman" w:hAnsi="Times New Roman" w:cs="Times New Roman"/>
          <w:b/>
          <w:bCs/>
          <w:color w:val="253356" w:themeColor="accent1" w:themeShade="80"/>
          <w:sz w:val="24"/>
          <w:szCs w:val="24"/>
        </w:rPr>
        <w:t>U</w:t>
      </w:r>
      <w:r w:rsidRPr="002E412D">
        <w:rPr>
          <w:rFonts w:ascii="Times New Roman" w:hAnsi="Times New Roman" w:cs="Times New Roman"/>
          <w:b/>
          <w:bCs/>
          <w:color w:val="253356" w:themeColor="accent1" w:themeShade="80"/>
          <w:sz w:val="24"/>
          <w:szCs w:val="24"/>
        </w:rPr>
        <w:t xml:space="preserve">cznia oraz </w:t>
      </w:r>
      <w:r w:rsidR="00A60391" w:rsidRPr="002E412D">
        <w:rPr>
          <w:rFonts w:ascii="Times New Roman" w:hAnsi="Times New Roman" w:cs="Times New Roman"/>
          <w:b/>
          <w:bCs/>
          <w:color w:val="253356" w:themeColor="accent1" w:themeShade="80"/>
          <w:sz w:val="24"/>
          <w:szCs w:val="24"/>
        </w:rPr>
        <w:t xml:space="preserve">Psychologa lub Pedagoga </w:t>
      </w:r>
      <w:r w:rsidRPr="002E412D">
        <w:rPr>
          <w:rFonts w:ascii="Times New Roman" w:hAnsi="Times New Roman" w:cs="Times New Roman"/>
          <w:b/>
          <w:bCs/>
          <w:color w:val="253356" w:themeColor="accent1" w:themeShade="80"/>
          <w:sz w:val="24"/>
          <w:szCs w:val="24"/>
        </w:rPr>
        <w:t>o zaistniałej sytuacji.</w:t>
      </w:r>
    </w:p>
    <w:p w:rsidR="00D94A9C" w:rsidRPr="002E412D" w:rsidRDefault="00D94A9C" w:rsidP="00345DA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07E8" w:rsidRPr="002E412D" w:rsidRDefault="003407E8" w:rsidP="00345DA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412D">
        <w:rPr>
          <w:rFonts w:ascii="Times New Roman" w:hAnsi="Times New Roman" w:cs="Times New Roman"/>
          <w:b/>
          <w:bCs/>
          <w:sz w:val="24"/>
          <w:szCs w:val="24"/>
        </w:rPr>
        <w:t>Procedura Niebieskiej Karty:</w:t>
      </w:r>
    </w:p>
    <w:p w:rsidR="003407E8" w:rsidRPr="002E412D" w:rsidRDefault="0027742B" w:rsidP="003B11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12D">
        <w:rPr>
          <w:rFonts w:ascii="Times New Roman" w:hAnsi="Times New Roman" w:cs="Times New Roman"/>
          <w:sz w:val="24"/>
          <w:szCs w:val="24"/>
        </w:rPr>
        <w:t>„</w:t>
      </w: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Niebieską Kartę” zakłada </w:t>
      </w:r>
      <w:r w:rsidR="00D2290A"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</w:t>
      </w: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>szkoły</w:t>
      </w:r>
      <w:r w:rsidR="002770A3"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</w:t>
      </w: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>edagog szkolny, któ</w:t>
      </w:r>
      <w:r w:rsidR="002770A3"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>rzy</w:t>
      </w: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stwierdza</w:t>
      </w:r>
      <w:r w:rsidR="002770A3"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>ją</w:t>
      </w: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że w rodzinie </w:t>
      </w:r>
      <w:r w:rsidR="002770A3"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>cznia dochodzi do przemocy</w:t>
      </w:r>
      <w:r w:rsidR="002E412D"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3F1"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407E8" w:rsidRPr="002E412D" w:rsidRDefault="0027742B" w:rsidP="003B11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>Wszczęcie procedury następuje poprzez wypełnienie formularza „Niebieska Karta – A” w obecności osoby, co do którego istnieje podejrzenie, że jest dotknięta przemocą w rodzinie;</w:t>
      </w:r>
    </w:p>
    <w:p w:rsidR="003407E8" w:rsidRPr="002E412D" w:rsidRDefault="0027742B" w:rsidP="003B11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podejrzenia stosowania przemocy w rodzinie wobec niepełnoletniego </w:t>
      </w:r>
      <w:r w:rsidR="00B1448E"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cznia, czynności podejmowane i realizowane w ramach procedury, przeprowadza się w obecności rodzica, opiekuna prawnego lub faktycznego. Jeżeli osobami, wobec których istnieje podejrzenie, że stosują przemoc w rodzinie wobec </w:t>
      </w:r>
      <w:r w:rsidR="00D2290A"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Dziecka </w:t>
      </w: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są rodzice, opiekunowie prawni lub faktyczni, działania z udziałem </w:t>
      </w:r>
      <w:r w:rsidR="00B1448E"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7219F">
        <w:rPr>
          <w:rFonts w:ascii="Times New Roman" w:hAnsi="Times New Roman" w:cs="Times New Roman"/>
          <w:color w:val="000000" w:themeColor="text1"/>
          <w:sz w:val="24"/>
          <w:szCs w:val="24"/>
        </w:rPr>
        <w:t>cznia przeprowadza się</w:t>
      </w:r>
      <w:r w:rsidR="009721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>w obecności pełnoletniej osoby najbliższej.</w:t>
      </w:r>
    </w:p>
    <w:p w:rsidR="003407E8" w:rsidRPr="002E412D" w:rsidRDefault="0027742B" w:rsidP="003B11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Działania z udziałem </w:t>
      </w:r>
      <w:r w:rsidR="00B1448E"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>Ucznia</w:t>
      </w: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 do którego istnieje podejrzenie, że jest dotknięty przemocą w rodzinie, powinny być prowadzone w miarę możliwości w obecności </w:t>
      </w:r>
      <w:r w:rsidR="00F866B4"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>edagoga szkolnego lub psychologa. Po wypełnieniu formularza „Niebieska Karta – A” osobie, co do którego istnieje podejrzenie, że jest dotknięta przemocą w rodzinie, przekazuje się formularz „Niebieska Karta –B”;</w:t>
      </w:r>
    </w:p>
    <w:p w:rsidR="003407E8" w:rsidRPr="002E412D" w:rsidRDefault="0027742B" w:rsidP="003B11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przypadku, gdy przemoc w rodzinie dotyczy niepełnoletniego </w:t>
      </w:r>
      <w:r w:rsidR="00B1448E"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>Ucznia</w:t>
      </w: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formularz „Niebieska Karta – B” przekazuje się rodzicowi, opiekunowi prawnemu lub </w:t>
      </w: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faktycznemu albo osobie, która zgłosiła podejrzenie stosowania przemocy w rodzinie (formularza „Niebieska Karta – B” nie przekazuje się osobie, wobec której istnieje podejrzenie, że stosuje przemoc w rodzinie)</w:t>
      </w:r>
      <w:r w:rsidR="00FF2D70"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61F09" w:rsidRPr="002E412D" w:rsidRDefault="0027742B" w:rsidP="003B11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Wypełniony formularz „Niebieska Karta –A” szkoła przekazuje przewodniczącemu </w:t>
      </w:r>
      <w:r w:rsidR="003407E8"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espołu </w:t>
      </w:r>
      <w:r w:rsidR="003407E8"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>nterdyscyplinarnego do spraw przeciwdziałania przemocy w rodzinie</w:t>
      </w:r>
      <w:r w:rsidR="009721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96694"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2E412D"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>gminie</w:t>
      </w: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>, w terminie nie później niż 7 dni od wszczęcia procedury.</w:t>
      </w:r>
    </w:p>
    <w:p w:rsidR="00A61F09" w:rsidRDefault="00A61F09" w:rsidP="00345DA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46474" w:rsidRPr="00E93C33" w:rsidRDefault="00446474" w:rsidP="00345DA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93C33">
        <w:rPr>
          <w:rFonts w:ascii="Times New Roman" w:hAnsi="Times New Roman" w:cs="Times New Roman"/>
          <w:b/>
          <w:bCs/>
          <w:sz w:val="22"/>
          <w:szCs w:val="22"/>
        </w:rPr>
        <w:t>Podstawa prawna:</w:t>
      </w:r>
    </w:p>
    <w:p w:rsidR="00DE7EFF" w:rsidRPr="007E4142" w:rsidRDefault="00DE7EFF" w:rsidP="003B114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7E4142">
        <w:rPr>
          <w:rFonts w:ascii="Times New Roman" w:hAnsi="Times New Roman" w:cs="Times New Roman"/>
          <w:color w:val="000000" w:themeColor="text1"/>
        </w:rPr>
        <w:t>Ustawa z dnia 29 lipca 2005 r. o przeciwdziałaniu przemocy domowej (t. j. Dz. U. z 2021 r. poz. 1249 ze zm.)</w:t>
      </w:r>
    </w:p>
    <w:p w:rsidR="002E412D" w:rsidRPr="0097219F" w:rsidRDefault="00446474" w:rsidP="002E41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7E4142">
        <w:rPr>
          <w:rFonts w:ascii="Times New Roman" w:hAnsi="Times New Roman" w:cs="Times New Roman"/>
          <w:color w:val="000000" w:themeColor="text1"/>
        </w:rPr>
        <w:t xml:space="preserve">Rozporządzenie Rady Ministrów z dnia 6 września 2023 r. w sprawie procedury </w:t>
      </w:r>
      <w:r w:rsidR="002E412D">
        <w:rPr>
          <w:rFonts w:ascii="Times New Roman" w:hAnsi="Times New Roman" w:cs="Times New Roman"/>
          <w:color w:val="000000" w:themeColor="text1"/>
        </w:rPr>
        <w:t>„</w:t>
      </w:r>
      <w:r w:rsidRPr="007E4142">
        <w:rPr>
          <w:rFonts w:ascii="Times New Roman" w:hAnsi="Times New Roman" w:cs="Times New Roman"/>
          <w:color w:val="000000" w:themeColor="text1"/>
        </w:rPr>
        <w:t>Niebieskie Karty</w:t>
      </w:r>
      <w:r w:rsidR="002E412D">
        <w:rPr>
          <w:rFonts w:ascii="Times New Roman" w:hAnsi="Times New Roman" w:cs="Times New Roman"/>
          <w:color w:val="000000" w:themeColor="text1"/>
        </w:rPr>
        <w:t>”</w:t>
      </w:r>
      <w:r w:rsidRPr="007E4142">
        <w:rPr>
          <w:rFonts w:ascii="Times New Roman" w:hAnsi="Times New Roman" w:cs="Times New Roman"/>
          <w:color w:val="000000" w:themeColor="text1"/>
        </w:rPr>
        <w:t xml:space="preserve"> oraz wzorów formularzy </w:t>
      </w:r>
      <w:r w:rsidR="002E412D">
        <w:rPr>
          <w:rFonts w:ascii="Times New Roman" w:hAnsi="Times New Roman" w:cs="Times New Roman"/>
          <w:color w:val="000000" w:themeColor="text1"/>
        </w:rPr>
        <w:t>„</w:t>
      </w:r>
      <w:r w:rsidRPr="007E4142">
        <w:rPr>
          <w:rFonts w:ascii="Times New Roman" w:hAnsi="Times New Roman" w:cs="Times New Roman"/>
          <w:color w:val="000000" w:themeColor="text1"/>
        </w:rPr>
        <w:t>Niebieska Karta</w:t>
      </w:r>
      <w:r w:rsidR="002E412D">
        <w:rPr>
          <w:rFonts w:ascii="Times New Roman" w:hAnsi="Times New Roman" w:cs="Times New Roman"/>
          <w:color w:val="000000" w:themeColor="text1"/>
        </w:rPr>
        <w:t>”</w:t>
      </w:r>
      <w:r w:rsidR="007460F2" w:rsidRPr="007E4142">
        <w:rPr>
          <w:rFonts w:ascii="Times New Roman" w:hAnsi="Times New Roman" w:cs="Times New Roman"/>
          <w:color w:val="000000" w:themeColor="text1"/>
        </w:rPr>
        <w:t>.</w:t>
      </w:r>
    </w:p>
    <w:p w:rsidR="002E412D" w:rsidRPr="00B66BBA" w:rsidRDefault="006D2D77" w:rsidP="002E412D">
      <w:pPr>
        <w:pStyle w:val="Nagwek1"/>
        <w:spacing w:line="276" w:lineRule="auto"/>
        <w:rPr>
          <w:rFonts w:ascii="Times New Roman" w:hAnsi="Times New Roman" w:cs="Times New Roman"/>
        </w:rPr>
      </w:pPr>
      <w:bookmarkStart w:id="17" w:name="_Toc155618457"/>
      <w:bookmarkStart w:id="18" w:name="_Toc177390250"/>
      <w:bookmarkStart w:id="19" w:name="_Hlk155693566"/>
      <w:r>
        <w:rPr>
          <w:rFonts w:ascii="Times New Roman" w:hAnsi="Times New Roman" w:cs="Times New Roman"/>
        </w:rPr>
        <w:t>XI</w:t>
      </w:r>
      <w:r w:rsidR="002E412D" w:rsidRPr="00B66BBA">
        <w:rPr>
          <w:rFonts w:ascii="Times New Roman" w:hAnsi="Times New Roman" w:cs="Times New Roman"/>
        </w:rPr>
        <w:t>II. Zakres kompetencji osoby odpowiedzialnej za przygotowanie personelu do stosowania standardów</w:t>
      </w:r>
      <w:bookmarkEnd w:id="17"/>
      <w:bookmarkEnd w:id="18"/>
    </w:p>
    <w:p w:rsidR="002E412D" w:rsidRPr="002E412D" w:rsidRDefault="002E412D" w:rsidP="002E41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12D" w:rsidRPr="002E412D" w:rsidRDefault="002E412D" w:rsidP="002E41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12D">
        <w:rPr>
          <w:rFonts w:ascii="Times New Roman" w:hAnsi="Times New Roman" w:cs="Times New Roman"/>
          <w:sz w:val="24"/>
          <w:szCs w:val="24"/>
        </w:rPr>
        <w:t>Wyznacza się Pedagoga szkolnego na osobę odpowiedzialną za przygotowanie pracowników do stosowania standardów ochrony małoletnich. Do zadań Pedagoga należy:</w:t>
      </w:r>
    </w:p>
    <w:p w:rsidR="002E412D" w:rsidRPr="002E412D" w:rsidRDefault="002E412D" w:rsidP="003B114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412D">
        <w:rPr>
          <w:rFonts w:ascii="Times New Roman" w:hAnsi="Times New Roman" w:cs="Times New Roman"/>
          <w:color w:val="auto"/>
          <w:sz w:val="24"/>
          <w:szCs w:val="24"/>
        </w:rPr>
        <w:t>przygotowanie pracowników do stosowania standardów ochrony małoletnich,</w:t>
      </w:r>
    </w:p>
    <w:p w:rsidR="002E412D" w:rsidRPr="002E412D" w:rsidRDefault="002E412D" w:rsidP="003B114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412D">
        <w:rPr>
          <w:rFonts w:ascii="Times New Roman" w:hAnsi="Times New Roman" w:cs="Times New Roman"/>
          <w:color w:val="auto"/>
          <w:sz w:val="24"/>
          <w:szCs w:val="24"/>
        </w:rPr>
        <w:t>ustalenie planu szkoleniowo-edukacyjnego,</w:t>
      </w:r>
    </w:p>
    <w:p w:rsidR="002E412D" w:rsidRPr="002E412D" w:rsidRDefault="002E412D" w:rsidP="003B114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412D">
        <w:rPr>
          <w:rFonts w:ascii="Times New Roman" w:hAnsi="Times New Roman" w:cs="Times New Roman"/>
          <w:color w:val="auto"/>
          <w:sz w:val="24"/>
          <w:szCs w:val="24"/>
        </w:rPr>
        <w:t>ustalenie form prowadzenia szkoleń i form przygotowywanych dokumentów edukacyjnych,</w:t>
      </w:r>
    </w:p>
    <w:p w:rsidR="002E412D" w:rsidRPr="002E412D" w:rsidRDefault="002E412D" w:rsidP="003B114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412D">
        <w:rPr>
          <w:rFonts w:ascii="Times New Roman" w:hAnsi="Times New Roman" w:cs="Times New Roman"/>
          <w:color w:val="auto"/>
          <w:sz w:val="24"/>
          <w:szCs w:val="24"/>
        </w:rPr>
        <w:t>szkolenie pracowników ze stosowania standardów ochrony małoletnich,</w:t>
      </w:r>
    </w:p>
    <w:p w:rsidR="002E412D" w:rsidRPr="002E412D" w:rsidRDefault="002E412D" w:rsidP="003B114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412D">
        <w:rPr>
          <w:rFonts w:ascii="Times New Roman" w:hAnsi="Times New Roman" w:cs="Times New Roman"/>
          <w:color w:val="auto"/>
          <w:sz w:val="24"/>
          <w:szCs w:val="24"/>
        </w:rPr>
        <w:t>opracowywanie i przekazywanie materiałów edukacyjnych pracownikom,</w:t>
      </w:r>
    </w:p>
    <w:p w:rsidR="002E412D" w:rsidRPr="002E412D" w:rsidRDefault="002E412D" w:rsidP="003B114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412D">
        <w:rPr>
          <w:rFonts w:ascii="Times New Roman" w:hAnsi="Times New Roman" w:cs="Times New Roman"/>
          <w:color w:val="auto"/>
          <w:sz w:val="24"/>
          <w:szCs w:val="24"/>
        </w:rPr>
        <w:t>odbierania od pracowników oświadczenia o zapoznaniu się z zasadami ochrony małoletnich i zobowiązaniu do ich stosowania,</w:t>
      </w:r>
    </w:p>
    <w:p w:rsidR="002E412D" w:rsidRPr="002E412D" w:rsidRDefault="002E412D" w:rsidP="003B114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412D">
        <w:rPr>
          <w:rFonts w:ascii="Times New Roman" w:hAnsi="Times New Roman" w:cs="Times New Roman"/>
          <w:color w:val="auto"/>
          <w:sz w:val="24"/>
          <w:szCs w:val="24"/>
        </w:rPr>
        <w:t>dokumentowanie czynności notatkami służbow</w:t>
      </w:r>
      <w:r w:rsidR="0097219F">
        <w:rPr>
          <w:rFonts w:ascii="Times New Roman" w:hAnsi="Times New Roman" w:cs="Times New Roman"/>
          <w:color w:val="auto"/>
          <w:sz w:val="24"/>
          <w:szCs w:val="24"/>
        </w:rPr>
        <w:t>ymi lub w inny sposób określony</w:t>
      </w:r>
      <w:r w:rsidR="0097219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2E412D">
        <w:rPr>
          <w:rFonts w:ascii="Times New Roman" w:hAnsi="Times New Roman" w:cs="Times New Roman"/>
          <w:color w:val="auto"/>
          <w:sz w:val="24"/>
          <w:szCs w:val="24"/>
        </w:rPr>
        <w:t>w wewnętrznych regulacjach.</w:t>
      </w:r>
    </w:p>
    <w:bookmarkEnd w:id="19"/>
    <w:p w:rsidR="002E412D" w:rsidRDefault="002E412D" w:rsidP="002E412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E412D" w:rsidRDefault="002E412D" w:rsidP="002E412D">
      <w:pPr>
        <w:pStyle w:val="Nagwek1"/>
        <w:spacing w:line="276" w:lineRule="auto"/>
        <w:jc w:val="both"/>
        <w:rPr>
          <w:rFonts w:ascii="Times New Roman" w:hAnsi="Times New Roman" w:cs="Times New Roman"/>
        </w:rPr>
      </w:pPr>
      <w:bookmarkStart w:id="20" w:name="_Toc177390251"/>
      <w:r>
        <w:rPr>
          <w:rFonts w:ascii="Times New Roman" w:hAnsi="Times New Roman" w:cs="Times New Roman"/>
        </w:rPr>
        <w:t>XI</w:t>
      </w:r>
      <w:r w:rsidR="006D2D7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Monitoring stosowania Standardów Ochrony Małoletnich</w:t>
      </w:r>
      <w:bookmarkEnd w:id="20"/>
    </w:p>
    <w:p w:rsidR="002E412D" w:rsidRDefault="002E412D" w:rsidP="002E412D"/>
    <w:p w:rsidR="002E412D" w:rsidRPr="002E412D" w:rsidRDefault="002E412D" w:rsidP="002E41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Szkoły </w:t>
      </w:r>
      <w:r w:rsidRPr="002E41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wyznacza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Pedagoga</w:t>
      </w:r>
      <w:r w:rsidRPr="002E41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>jako osobę odpowiedzialną za Standardy Ochrony Małoletnich. Do obowiązków wyżej wymienionej osoby należy:</w:t>
      </w:r>
    </w:p>
    <w:p w:rsidR="002E412D" w:rsidRPr="002E412D" w:rsidRDefault="002E412D" w:rsidP="003B114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monitorowanie realizacji Standardów, </w:t>
      </w:r>
    </w:p>
    <w:p w:rsidR="002E412D" w:rsidRPr="002E412D" w:rsidRDefault="002E412D" w:rsidP="003B114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reagowanie na sygnały naruszenia niniejszych Standardów, </w:t>
      </w:r>
    </w:p>
    <w:p w:rsidR="002E412D" w:rsidRPr="002E412D" w:rsidRDefault="002E412D" w:rsidP="003B114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>prowadzenie rejestru zgłoszeń,</w:t>
      </w:r>
    </w:p>
    <w:p w:rsidR="002E412D" w:rsidRPr="002E412D" w:rsidRDefault="002E412D" w:rsidP="003B114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>proponowanie zmian z niniejszych standardach.</w:t>
      </w:r>
    </w:p>
    <w:p w:rsidR="002E412D" w:rsidRPr="002E412D" w:rsidRDefault="002E412D" w:rsidP="002E41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Osoba, o której mowa w niniejszym rozdziale zobowiązana jest przeprowadzać raz w roku ankietę monitorującą poziom realizacji wewnętrznych procedur ochrony Dzieci przez </w:t>
      </w: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krzywdzeniem. Pracownicy szkoły mogą proponować zmiany w procedurach oraz wskazywać naruszenia procedur.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Pedagog</w:t>
      </w: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dokonuje opracowania wypełnionych przez pracowników szkoły ankiet. Sporządza na tej podstawie raport z monitoringu, który następnie </w:t>
      </w:r>
      <w:r w:rsidR="00C74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przekazuje Dyrektorowi Szkoły. </w:t>
      </w:r>
    </w:p>
    <w:p w:rsidR="002E412D" w:rsidRPr="002E412D" w:rsidRDefault="002E412D" w:rsidP="002E41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Szkoły w razie potrzeby wprowadza do Standardów niezbędne zmiany i ogłasza pracownikom szkoły nowe brzmienie. Podczas zebrań Rady Pedagogicznej Dyrektor Szkoły oraz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Pedagog</w:t>
      </w:r>
      <w:r w:rsidRPr="002E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przypominają pracownikom o obowiązujących w Szkole procedurach oraz zasadach.</w:t>
      </w:r>
    </w:p>
    <w:p w:rsidR="002E412D" w:rsidRPr="002E412D" w:rsidRDefault="002E412D" w:rsidP="002E412D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155689372"/>
      <w:r w:rsidRPr="002E412D">
        <w:rPr>
          <w:rFonts w:ascii="Times New Roman" w:hAnsi="Times New Roman" w:cs="Times New Roman"/>
          <w:sz w:val="24"/>
          <w:szCs w:val="24"/>
        </w:rPr>
        <w:t>Dyrektor co najmniej raz na dwa lata dokonuje oceny standardów w celu zapewnienia ich dostosowania do aktualnych potrzeb oraz zgodności z obowiązującymi przepisami. Wnioski z przeprowadzonej oceny należy pisemnie udokumentować.</w:t>
      </w:r>
    </w:p>
    <w:p w:rsidR="002E412D" w:rsidRDefault="002E412D" w:rsidP="002E412D">
      <w:pPr>
        <w:pStyle w:val="Nagwek1"/>
        <w:spacing w:line="276" w:lineRule="auto"/>
        <w:jc w:val="both"/>
        <w:rPr>
          <w:rFonts w:ascii="Times New Roman" w:hAnsi="Times New Roman" w:cs="Times New Roman"/>
        </w:rPr>
      </w:pPr>
      <w:bookmarkStart w:id="22" w:name="_Toc155618474"/>
      <w:bookmarkStart w:id="23" w:name="_Toc177390252"/>
      <w:bookmarkStart w:id="24" w:name="_Hlk155689418"/>
      <w:bookmarkEnd w:id="21"/>
      <w:r>
        <w:rPr>
          <w:rFonts w:ascii="Times New Roman" w:hAnsi="Times New Roman" w:cs="Times New Roman"/>
        </w:rPr>
        <w:t>X</w:t>
      </w:r>
      <w:r w:rsidR="006D2D7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Sposób dokumentowania i zasady przechowywania ujawnionych lub zgłoszonych incydentów lub zdarzeń zagrażających dobru małoletniego</w:t>
      </w:r>
      <w:bookmarkEnd w:id="22"/>
      <w:bookmarkEnd w:id="23"/>
    </w:p>
    <w:p w:rsidR="002E412D" w:rsidRPr="002E412D" w:rsidRDefault="002E412D" w:rsidP="002E412D">
      <w:pPr>
        <w:rPr>
          <w:sz w:val="24"/>
          <w:szCs w:val="24"/>
        </w:rPr>
      </w:pPr>
    </w:p>
    <w:p w:rsidR="002E412D" w:rsidRPr="002E412D" w:rsidRDefault="002E412D" w:rsidP="002E412D">
      <w:pPr>
        <w:pStyle w:val="NormalnyWeb"/>
        <w:shd w:val="clear" w:color="auto" w:fill="FFFFFF"/>
        <w:spacing w:line="276" w:lineRule="auto"/>
        <w:jc w:val="both"/>
        <w:rPr>
          <w:color w:val="000000" w:themeColor="text1"/>
        </w:rPr>
      </w:pPr>
      <w:r w:rsidRPr="002E412D">
        <w:rPr>
          <w:color w:val="000000" w:themeColor="text1"/>
        </w:rPr>
        <w:t>W przypadku podejmowania interwencji w sytuacji krzywdzenia dziecka zakładana jest </w:t>
      </w:r>
      <w:r w:rsidRPr="002E412D">
        <w:rPr>
          <w:b/>
          <w:bCs/>
          <w:color w:val="000000" w:themeColor="text1"/>
        </w:rPr>
        <w:t>Karta interwencji.</w:t>
      </w:r>
      <w:r w:rsidRPr="002E412D">
        <w:rPr>
          <w:color w:val="000000" w:themeColor="text1"/>
        </w:rPr>
        <w:t xml:space="preserve"> Kartę interwencji zakłada i prowadzi wychowawca lub osoba, której dziecko zgłosiło przemoc. Kartę oraz inne dokumenty zgromadzone w danej sprawie załącza się do dokumentacji osobowej dziecka.</w:t>
      </w:r>
    </w:p>
    <w:p w:rsidR="002E412D" w:rsidRPr="002E412D" w:rsidRDefault="002E412D" w:rsidP="002E412D">
      <w:pPr>
        <w:pStyle w:val="NormalnyWeb"/>
        <w:shd w:val="clear" w:color="auto" w:fill="FFFFFF"/>
        <w:spacing w:line="276" w:lineRule="auto"/>
        <w:jc w:val="both"/>
        <w:rPr>
          <w:color w:val="000000" w:themeColor="text1"/>
        </w:rPr>
      </w:pPr>
      <w:r w:rsidRPr="002E412D">
        <w:rPr>
          <w:color w:val="000000" w:themeColor="text1"/>
        </w:rPr>
        <w:t xml:space="preserve">Zasady i okres przechowywania dokumentów ucznia określa Polityka ochrony danych osobowych obowiązująca w Szkole. </w:t>
      </w:r>
    </w:p>
    <w:p w:rsidR="002E412D" w:rsidRDefault="002E412D" w:rsidP="002E412D">
      <w:pPr>
        <w:pStyle w:val="Nagwek1"/>
        <w:spacing w:line="276" w:lineRule="auto"/>
        <w:jc w:val="both"/>
        <w:rPr>
          <w:rFonts w:ascii="Times New Roman" w:hAnsi="Times New Roman" w:cs="Times New Roman"/>
        </w:rPr>
      </w:pPr>
      <w:bookmarkStart w:id="25" w:name="_Toc155618475"/>
      <w:bookmarkStart w:id="26" w:name="_Toc177390253"/>
      <w:r>
        <w:rPr>
          <w:rFonts w:ascii="Times New Roman" w:hAnsi="Times New Roman" w:cs="Times New Roman"/>
        </w:rPr>
        <w:t>X</w:t>
      </w:r>
      <w:r w:rsidR="006D2D77">
        <w:rPr>
          <w:rFonts w:ascii="Times New Roman" w:hAnsi="Times New Roman" w:cs="Times New Roman"/>
        </w:rPr>
        <w:t>VI</w:t>
      </w:r>
      <w:r>
        <w:rPr>
          <w:rFonts w:ascii="Times New Roman" w:hAnsi="Times New Roman" w:cs="Times New Roman"/>
        </w:rPr>
        <w:t>. Zasady udostępniania Standardów Ochrony Małoletnich</w:t>
      </w:r>
      <w:bookmarkEnd w:id="25"/>
      <w:bookmarkEnd w:id="26"/>
    </w:p>
    <w:p w:rsidR="002E412D" w:rsidRDefault="002E412D" w:rsidP="002E412D">
      <w:pPr>
        <w:autoSpaceDE w:val="0"/>
        <w:autoSpaceDN w:val="0"/>
        <w:adjustRightInd w:val="0"/>
        <w:spacing w:after="159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E412D" w:rsidRPr="002E412D" w:rsidRDefault="002E412D" w:rsidP="006D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2D">
        <w:rPr>
          <w:rFonts w:ascii="Times New Roman" w:hAnsi="Times New Roman" w:cs="Times New Roman"/>
          <w:color w:val="000000"/>
          <w:sz w:val="24"/>
          <w:szCs w:val="24"/>
        </w:rPr>
        <w:t xml:space="preserve">Ogłoszenie Standardów Ochrony Małoletnich następuje w sposób dostępny </w:t>
      </w:r>
      <w:r w:rsidRPr="002E4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dla pracowników</w:t>
      </w:r>
      <w:r w:rsidRPr="002E412D">
        <w:rPr>
          <w:rFonts w:ascii="Times New Roman" w:hAnsi="Times New Roman" w:cs="Times New Roman"/>
          <w:color w:val="000000"/>
          <w:sz w:val="24"/>
          <w:szCs w:val="24"/>
        </w:rPr>
        <w:t>, w szczególności poprzez umieszczenie Standardów na tablicy ogłoszeń dla pracowników, w tym w pokojach nauczycielskich oraz poprzez przesłanie jej tekstu droga elektroniczną, w tym przez dziennik elektroniczny.</w:t>
      </w:r>
    </w:p>
    <w:p w:rsidR="002E412D" w:rsidRPr="002E412D" w:rsidRDefault="002E412D" w:rsidP="006D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412D" w:rsidRPr="002E412D" w:rsidRDefault="002E412D" w:rsidP="006D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Rodzice/opiekunowie</w:t>
      </w:r>
      <w:r w:rsidRPr="002E412D">
        <w:rPr>
          <w:rFonts w:ascii="Times New Roman" w:hAnsi="Times New Roman" w:cs="Times New Roman"/>
          <w:color w:val="000000"/>
          <w:sz w:val="24"/>
          <w:szCs w:val="24"/>
        </w:rPr>
        <w:t xml:space="preserve"> uczniów zostają poinformowani o Standardach Ochrony Małoletnich poprzez dziennik elektroniczny oraz poprzez wywieszeni</w:t>
      </w:r>
      <w:r w:rsidR="00C74664">
        <w:rPr>
          <w:rFonts w:ascii="Times New Roman" w:hAnsi="Times New Roman" w:cs="Times New Roman"/>
          <w:color w:val="000000"/>
          <w:sz w:val="24"/>
          <w:szCs w:val="24"/>
        </w:rPr>
        <w:t>e dokumentu na tablicy ogłoszeń</w:t>
      </w:r>
      <w:r w:rsidR="00C746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412D">
        <w:rPr>
          <w:rFonts w:ascii="Times New Roman" w:hAnsi="Times New Roman" w:cs="Times New Roman"/>
          <w:color w:val="000000"/>
          <w:sz w:val="24"/>
          <w:szCs w:val="24"/>
        </w:rPr>
        <w:t xml:space="preserve">w holu głównym. </w:t>
      </w:r>
    </w:p>
    <w:p w:rsidR="002E412D" w:rsidRPr="002E412D" w:rsidRDefault="002E412D" w:rsidP="006D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412D" w:rsidRPr="002E412D" w:rsidRDefault="002E412D" w:rsidP="006D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Dzieci </w:t>
      </w:r>
      <w:r w:rsidRPr="002E412D">
        <w:rPr>
          <w:rFonts w:ascii="Times New Roman" w:hAnsi="Times New Roman" w:cs="Times New Roman"/>
          <w:color w:val="000000"/>
          <w:sz w:val="24"/>
          <w:szCs w:val="24"/>
        </w:rPr>
        <w:t>zostają poinformowani o wejściu w życie Standardów Ochrony Małoletnich przez dziennik elektroniczny oraz poprzez umieszczenie Standardów na tablicy ogłoszeń dla uczniów. Dla dzieci zostaje ogłoszona skrócona wersja Standardów zawierająca istotne informacje dla małoletnich.</w:t>
      </w:r>
    </w:p>
    <w:p w:rsidR="002E412D" w:rsidRPr="002E412D" w:rsidRDefault="002E412D" w:rsidP="006D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412D" w:rsidRPr="002E412D" w:rsidRDefault="002E412D" w:rsidP="006D2D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E41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Niezależnie od powyższym zasad ogłaszania Standardy Ochrony Małoletnich zostają również udostępnione poprzez zamieszczenie jej, wraz z wersją skróconą dla małoletnich na stronie internetowej Szkoły. </w:t>
      </w:r>
    </w:p>
    <w:p w:rsidR="00BC4A1F" w:rsidRPr="00A61F09" w:rsidRDefault="007460F2" w:rsidP="00A61F09">
      <w:pPr>
        <w:pStyle w:val="Nagwek1"/>
        <w:spacing w:line="276" w:lineRule="auto"/>
        <w:rPr>
          <w:rFonts w:ascii="Times New Roman" w:hAnsi="Times New Roman" w:cs="Times New Roman"/>
        </w:rPr>
      </w:pPr>
      <w:bookmarkStart w:id="27" w:name="_Toc177390254"/>
      <w:bookmarkEnd w:id="24"/>
      <w:r w:rsidRPr="007460F2">
        <w:rPr>
          <w:rFonts w:ascii="Times New Roman" w:hAnsi="Times New Roman" w:cs="Times New Roman"/>
        </w:rPr>
        <w:t>XV</w:t>
      </w:r>
      <w:r w:rsidR="00B27394">
        <w:rPr>
          <w:rFonts w:ascii="Times New Roman" w:hAnsi="Times New Roman" w:cs="Times New Roman"/>
        </w:rPr>
        <w:t>I</w:t>
      </w:r>
      <w:r w:rsidR="006D2D77">
        <w:rPr>
          <w:rFonts w:ascii="Times New Roman" w:hAnsi="Times New Roman" w:cs="Times New Roman"/>
        </w:rPr>
        <w:t>I</w:t>
      </w:r>
      <w:r w:rsidRPr="007460F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Ważne telefony i adresy</w:t>
      </w:r>
      <w:bookmarkEnd w:id="27"/>
    </w:p>
    <w:p w:rsidR="00BC55FF" w:rsidRPr="00F668E3" w:rsidRDefault="00BC55FF" w:rsidP="00BC55FF">
      <w:pPr>
        <w:pStyle w:val="Akapitzlist"/>
        <w:spacing w:after="12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412D" w:rsidRDefault="0097219F" w:rsidP="00C74664">
      <w:pPr>
        <w:pStyle w:val="Akapitzlist"/>
        <w:numPr>
          <w:ilvl w:val="0"/>
          <w:numId w:val="15"/>
        </w:numPr>
        <w:spacing w:after="120"/>
        <w:rPr>
          <w:rFonts w:ascii="Times New Roman" w:hAnsi="Times New Roman"/>
          <w:color w:val="000000"/>
          <w:sz w:val="24"/>
          <w:szCs w:val="24"/>
        </w:rPr>
      </w:pPr>
      <w:bookmarkStart w:id="28" w:name="_Hlk155878508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Miejski </w:t>
      </w:r>
      <w:r w:rsidR="002E412D" w:rsidRPr="00F668E3">
        <w:rPr>
          <w:rFonts w:ascii="Times New Roman" w:hAnsi="Times New Roman"/>
          <w:b/>
          <w:bCs/>
          <w:color w:val="000000"/>
          <w:sz w:val="24"/>
          <w:szCs w:val="24"/>
        </w:rPr>
        <w:t xml:space="preserve">Ośrodek Pomocy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Rodzinie</w:t>
      </w:r>
      <w:r w:rsidR="002E412D" w:rsidRPr="00F668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4664">
        <w:rPr>
          <w:rFonts w:ascii="Times New Roman" w:hAnsi="Times New Roman"/>
          <w:color w:val="000000"/>
          <w:sz w:val="24"/>
          <w:szCs w:val="24"/>
        </w:rPr>
        <w:t>–</w:t>
      </w:r>
      <w:r w:rsidR="002E412D" w:rsidRPr="00F668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4664" w:rsidRPr="00C74664">
        <w:rPr>
          <w:rFonts w:ascii="Times New Roman" w:hAnsi="Times New Roman"/>
          <w:b/>
          <w:color w:val="000000"/>
          <w:sz w:val="24"/>
          <w:szCs w:val="24"/>
        </w:rPr>
        <w:t>Specjalistyczny Ośrodek Wsparcia dla Ofiar Pomocy w Rodzinie</w:t>
      </w:r>
      <w:r w:rsidR="00C746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219F">
        <w:rPr>
          <w:rFonts w:ascii="Times New Roman" w:hAnsi="Times New Roman"/>
          <w:color w:val="000000"/>
          <w:sz w:val="24"/>
          <w:szCs w:val="24"/>
        </w:rPr>
        <w:t>54 413 50 95 wew. 109, kom. 668 025</w:t>
      </w:r>
      <w:r w:rsidR="00C74664">
        <w:rPr>
          <w:rFonts w:ascii="Times New Roman" w:hAnsi="Times New Roman"/>
          <w:color w:val="000000"/>
          <w:sz w:val="24"/>
          <w:szCs w:val="24"/>
        </w:rPr>
        <w:t> </w:t>
      </w:r>
      <w:r w:rsidRPr="0097219F">
        <w:rPr>
          <w:rFonts w:ascii="Times New Roman" w:hAnsi="Times New Roman"/>
          <w:color w:val="000000"/>
          <w:sz w:val="24"/>
          <w:szCs w:val="24"/>
        </w:rPr>
        <w:t>026</w:t>
      </w:r>
      <w:r w:rsidR="00C74664">
        <w:rPr>
          <w:rFonts w:ascii="Times New Roman" w:hAnsi="Times New Roman"/>
          <w:color w:val="000000"/>
          <w:sz w:val="24"/>
          <w:szCs w:val="24"/>
        </w:rPr>
        <w:t xml:space="preserve"> ;</w:t>
      </w:r>
      <w:r w:rsidR="00C74664">
        <w:rPr>
          <w:rFonts w:ascii="Times New Roman" w:hAnsi="Times New Roman"/>
          <w:color w:val="000000"/>
          <w:sz w:val="24"/>
          <w:szCs w:val="24"/>
        </w:rPr>
        <w:br/>
      </w:r>
    </w:p>
    <w:p w:rsidR="002E412D" w:rsidRPr="00C74664" w:rsidRDefault="00C74664" w:rsidP="00C74664">
      <w:pPr>
        <w:pStyle w:val="Akapitzlist"/>
        <w:numPr>
          <w:ilvl w:val="0"/>
          <w:numId w:val="15"/>
        </w:num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Miejski </w:t>
      </w:r>
      <w:r w:rsidRPr="00F668E3">
        <w:rPr>
          <w:rFonts w:ascii="Times New Roman" w:hAnsi="Times New Roman"/>
          <w:b/>
          <w:bCs/>
          <w:color w:val="000000"/>
          <w:sz w:val="24"/>
          <w:szCs w:val="24"/>
        </w:rPr>
        <w:t xml:space="preserve">Ośrodek Pomocy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Rodzinie – </w:t>
      </w:r>
      <w:r w:rsidRPr="00C74664">
        <w:rPr>
          <w:rFonts w:ascii="Times New Roman" w:hAnsi="Times New Roman"/>
          <w:bCs/>
          <w:color w:val="000000"/>
          <w:sz w:val="24"/>
          <w:szCs w:val="24"/>
        </w:rPr>
        <w:t>tel.</w:t>
      </w:r>
      <w:r w:rsidRPr="00C74664">
        <w:t xml:space="preserve"> (</w:t>
      </w:r>
      <w:r w:rsidRPr="00C74664">
        <w:rPr>
          <w:rFonts w:ascii="Times New Roman" w:hAnsi="Times New Roman"/>
          <w:bCs/>
          <w:color w:val="000000"/>
          <w:sz w:val="24"/>
          <w:szCs w:val="24"/>
        </w:rPr>
        <w:t>54) 423 23 00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2E412D" w:rsidRPr="00F668E3" w:rsidRDefault="002E412D" w:rsidP="00C74664">
      <w:pPr>
        <w:pStyle w:val="Akapitzlist"/>
        <w:numPr>
          <w:ilvl w:val="0"/>
          <w:numId w:val="15"/>
        </w:numPr>
        <w:spacing w:after="120"/>
        <w:rPr>
          <w:rFonts w:ascii="Times New Roman" w:hAnsi="Times New Roman"/>
          <w:color w:val="000000"/>
          <w:sz w:val="24"/>
          <w:szCs w:val="24"/>
        </w:rPr>
      </w:pPr>
      <w:r w:rsidRPr="00F668E3">
        <w:rPr>
          <w:rFonts w:ascii="Times New Roman" w:hAnsi="Times New Roman"/>
          <w:b/>
          <w:bCs/>
          <w:color w:val="000000"/>
          <w:sz w:val="24"/>
          <w:szCs w:val="24"/>
        </w:rPr>
        <w:t>Poradni</w:t>
      </w:r>
      <w:r w:rsidR="00C74664">
        <w:rPr>
          <w:rFonts w:ascii="Times New Roman" w:hAnsi="Times New Roman"/>
          <w:b/>
          <w:bCs/>
          <w:color w:val="000000"/>
          <w:sz w:val="24"/>
          <w:szCs w:val="24"/>
        </w:rPr>
        <w:t xml:space="preserve">a Psychologiczno-Pedagogiczna we Włocławku </w:t>
      </w:r>
      <w:r w:rsidRPr="00F668E3">
        <w:rPr>
          <w:rFonts w:ascii="Times New Roman" w:hAnsi="Times New Roman"/>
          <w:color w:val="000000"/>
          <w:sz w:val="24"/>
          <w:szCs w:val="24"/>
        </w:rPr>
        <w:t xml:space="preserve">- tel. </w:t>
      </w:r>
      <w:r w:rsidR="0097219F">
        <w:rPr>
          <w:rFonts w:ascii="Times New Roman" w:hAnsi="Times New Roman"/>
          <w:color w:val="000000"/>
          <w:sz w:val="24"/>
          <w:szCs w:val="24"/>
        </w:rPr>
        <w:t>(</w:t>
      </w:r>
      <w:r w:rsidR="0097219F" w:rsidRPr="0097219F">
        <w:rPr>
          <w:rFonts w:ascii="Times New Roman" w:hAnsi="Times New Roman"/>
          <w:color w:val="000000"/>
          <w:sz w:val="24"/>
          <w:szCs w:val="24"/>
        </w:rPr>
        <w:t>54</w:t>
      </w:r>
      <w:r w:rsidR="0097219F">
        <w:rPr>
          <w:rFonts w:ascii="Times New Roman" w:hAnsi="Times New Roman"/>
          <w:color w:val="000000"/>
          <w:sz w:val="24"/>
          <w:szCs w:val="24"/>
        </w:rPr>
        <w:t>)</w:t>
      </w:r>
      <w:r w:rsidR="0097219F" w:rsidRPr="0097219F">
        <w:rPr>
          <w:rFonts w:ascii="Times New Roman" w:hAnsi="Times New Roman"/>
          <w:color w:val="000000"/>
          <w:sz w:val="24"/>
          <w:szCs w:val="24"/>
        </w:rPr>
        <w:t xml:space="preserve"> 232 59 18</w:t>
      </w:r>
      <w:r w:rsidRPr="00F668E3">
        <w:rPr>
          <w:rFonts w:ascii="Times New Roman" w:hAnsi="Times New Roman"/>
          <w:color w:val="000000"/>
          <w:sz w:val="24"/>
          <w:szCs w:val="24"/>
        </w:rPr>
        <w:t>;</w:t>
      </w:r>
    </w:p>
    <w:p w:rsidR="002E412D" w:rsidRPr="00F668E3" w:rsidRDefault="002E412D" w:rsidP="002E412D">
      <w:pPr>
        <w:pStyle w:val="Akapitzlist"/>
        <w:rPr>
          <w:rFonts w:ascii="Times New Roman" w:hAnsi="Times New Roman"/>
          <w:color w:val="000000"/>
          <w:sz w:val="24"/>
          <w:szCs w:val="24"/>
        </w:rPr>
      </w:pPr>
    </w:p>
    <w:p w:rsidR="002E412D" w:rsidRPr="00F668E3" w:rsidRDefault="002E412D" w:rsidP="003B1145">
      <w:pPr>
        <w:pStyle w:val="Akapitzlist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 w:rsidRPr="00F668E3">
        <w:rPr>
          <w:rFonts w:ascii="Times New Roman" w:hAnsi="Times New Roman"/>
          <w:b/>
          <w:bCs/>
          <w:color w:val="000000"/>
          <w:sz w:val="24"/>
          <w:szCs w:val="24"/>
        </w:rPr>
        <w:t>Powiatowe Centrum Pomocy Rodzinie w</w:t>
      </w:r>
      <w:r w:rsidR="00F605F6">
        <w:rPr>
          <w:rFonts w:ascii="Times New Roman" w:hAnsi="Times New Roman"/>
          <w:b/>
          <w:bCs/>
          <w:color w:val="000000"/>
          <w:sz w:val="24"/>
          <w:szCs w:val="24"/>
        </w:rPr>
        <w:t>e Włocławku</w:t>
      </w:r>
      <w:bookmarkStart w:id="29" w:name="_GoBack"/>
      <w:bookmarkEnd w:id="29"/>
      <w:r w:rsidRPr="00F668E3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F668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tel</w:t>
      </w:r>
      <w:r w:rsidRPr="0097219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.: </w:t>
      </w:r>
      <w:r w:rsidR="0097219F" w:rsidRPr="0097219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(054) 230 46 29</w:t>
      </w:r>
    </w:p>
    <w:bookmarkEnd w:id="28"/>
    <w:p w:rsidR="003649B1" w:rsidRPr="00F668E3" w:rsidRDefault="003649B1" w:rsidP="003649B1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0F2" w:rsidRPr="00F668E3" w:rsidRDefault="007460F2" w:rsidP="00C74664">
      <w:pPr>
        <w:pStyle w:val="Akapitzlist"/>
        <w:numPr>
          <w:ilvl w:val="0"/>
          <w:numId w:val="15"/>
        </w:numPr>
        <w:spacing w:after="120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8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Telefon Zaufania</w:t>
      </w:r>
      <w:r w:rsidRPr="00F66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- 19 288 (linia dostępna od poniedziałku do piątku w godz. 20:00 - 08:00; w soboty, niedziele i święta - całodobowo); </w:t>
      </w:r>
    </w:p>
    <w:p w:rsidR="00275C33" w:rsidRPr="00F668E3" w:rsidRDefault="00275C33" w:rsidP="00275C33">
      <w:pPr>
        <w:pStyle w:val="Akapitzlist"/>
        <w:spacing w:after="12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5C33" w:rsidRPr="00F668E3" w:rsidRDefault="007460F2" w:rsidP="003B1145">
      <w:pPr>
        <w:pStyle w:val="Akapitzlist"/>
        <w:numPr>
          <w:ilvl w:val="0"/>
          <w:numId w:val="15"/>
        </w:numPr>
        <w:spacing w:after="12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8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Ogólnopolskie Pogotowie dla Ofiar Przemocy w Rodzinie „Niebieska Linia</w:t>
      </w:r>
      <w:r w:rsidRPr="00F66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– tel. 800 120 002 (linia dostępna 24 godziny na dobę i przez siedem dni w tygodniu) oraz e-mail: niebieskalinia@niebieskalinia.info; </w:t>
      </w:r>
    </w:p>
    <w:p w:rsidR="00275C33" w:rsidRPr="00F668E3" w:rsidRDefault="00275C33" w:rsidP="00275C33">
      <w:pPr>
        <w:pStyle w:val="Akapitzlist"/>
        <w:spacing w:after="12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0F2" w:rsidRPr="00F668E3" w:rsidRDefault="007460F2" w:rsidP="003B1145">
      <w:pPr>
        <w:pStyle w:val="Akapitzlist"/>
        <w:numPr>
          <w:ilvl w:val="0"/>
          <w:numId w:val="15"/>
        </w:numPr>
        <w:spacing w:after="12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8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Ogólnopolskie Pogotowie dla Ofiar Przemocy w Rodzinie „Niebieska Linia” Instytutu Psychologii Zdrowia</w:t>
      </w:r>
      <w:r w:rsidRPr="00F66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tel. (22) 668 70 00 oraz 116 123 (linia dostępna 24 godziny na dobę i przez siedem dni w tygodniu); </w:t>
      </w:r>
    </w:p>
    <w:p w:rsidR="00275C33" w:rsidRPr="00F668E3" w:rsidRDefault="00275C33" w:rsidP="00275C33">
      <w:pPr>
        <w:pStyle w:val="Akapitzlist"/>
        <w:spacing w:after="12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0F2" w:rsidRPr="00F668E3" w:rsidRDefault="007460F2" w:rsidP="003B1145">
      <w:pPr>
        <w:pStyle w:val="Akapitzlist"/>
        <w:numPr>
          <w:ilvl w:val="0"/>
          <w:numId w:val="15"/>
        </w:numPr>
        <w:spacing w:after="12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8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Fundacja </w:t>
      </w:r>
      <w:proofErr w:type="spellStart"/>
      <w:r w:rsidRPr="00F668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Feminoteka</w:t>
      </w:r>
      <w:proofErr w:type="spellEnd"/>
      <w:r w:rsidRPr="00F668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66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Telefon </w:t>
      </w:r>
      <w:proofErr w:type="spellStart"/>
      <w:r w:rsidRPr="00F668E3">
        <w:rPr>
          <w:rFonts w:ascii="Times New Roman" w:hAnsi="Times New Roman" w:cs="Times New Roman"/>
          <w:color w:val="000000" w:themeColor="text1"/>
          <w:sz w:val="24"/>
          <w:szCs w:val="24"/>
        </w:rPr>
        <w:t>przeciwprzemocowy</w:t>
      </w:r>
      <w:proofErr w:type="spellEnd"/>
      <w:r w:rsidRPr="00F66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kobiet doświadczających przemocy (w tym kobiet transseksualnych) – tel. 888 88 33 88 (telefon czynny od poniedziałku do piątku w godz. 11 – 19); </w:t>
      </w:r>
    </w:p>
    <w:p w:rsidR="00275C33" w:rsidRPr="00F668E3" w:rsidRDefault="00275C33" w:rsidP="00275C33">
      <w:pPr>
        <w:pStyle w:val="Akapitzlist"/>
        <w:spacing w:after="12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0F2" w:rsidRPr="00F668E3" w:rsidRDefault="007460F2" w:rsidP="003B1145">
      <w:pPr>
        <w:pStyle w:val="Akapitzlist"/>
        <w:numPr>
          <w:ilvl w:val="0"/>
          <w:numId w:val="15"/>
        </w:numPr>
        <w:spacing w:after="12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8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Centrum Praw Kobiet</w:t>
      </w:r>
      <w:r w:rsidRPr="00F66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tel. 800 107 777 (telefon interwencyjny czynny całą dobę; po połączeniu należy wybrać 1 i potem 3); </w:t>
      </w:r>
    </w:p>
    <w:p w:rsidR="00275C33" w:rsidRPr="00F668E3" w:rsidRDefault="00275C33" w:rsidP="00275C33">
      <w:pPr>
        <w:pStyle w:val="Akapitzlist"/>
        <w:spacing w:after="12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0F2" w:rsidRPr="00F668E3" w:rsidRDefault="007460F2" w:rsidP="003B1145">
      <w:pPr>
        <w:pStyle w:val="Akapitzlist"/>
        <w:numPr>
          <w:ilvl w:val="0"/>
          <w:numId w:val="15"/>
        </w:numPr>
        <w:spacing w:after="12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8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Fundacja Dajemy Dzieciom Siłę</w:t>
      </w:r>
      <w:r w:rsidRPr="00F66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Telefon zaufania dla </w:t>
      </w:r>
      <w:r w:rsidR="00B1448E" w:rsidRPr="00F668E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66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zieci i </w:t>
      </w:r>
      <w:r w:rsidR="00B1448E" w:rsidRPr="00F668E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F66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łodzieży – tel. 116 111 (linia dostępna 24 godziny na dobę i przez siedem dni w tygodniu) oraz Telefon dla rodziców i nauczycieli, którzy potrzebują wsparcia i informacji w zakresie przeciwdziałania i pomocy psychologicznej </w:t>
      </w:r>
      <w:r w:rsidR="00B1448E" w:rsidRPr="00F668E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74664">
        <w:rPr>
          <w:rFonts w:ascii="Times New Roman" w:hAnsi="Times New Roman" w:cs="Times New Roman"/>
          <w:color w:val="000000" w:themeColor="text1"/>
          <w:sz w:val="24"/>
          <w:szCs w:val="24"/>
        </w:rPr>
        <w:t>zieciom przeżywającym kłopoty</w:t>
      </w:r>
      <w:r w:rsidR="00C746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trudności takie jak: agresja i przemoc w szkole – tel. 800 100 100 (linia czynna od poniedziałku do piątku, w godz. 12 – 15); </w:t>
      </w:r>
    </w:p>
    <w:p w:rsidR="00275C33" w:rsidRPr="00F668E3" w:rsidRDefault="00275C33" w:rsidP="00275C33">
      <w:pPr>
        <w:pStyle w:val="Akapitzlist"/>
        <w:spacing w:after="12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0F2" w:rsidRPr="00F668E3" w:rsidRDefault="007460F2" w:rsidP="003B1145">
      <w:pPr>
        <w:pStyle w:val="Akapitzlist"/>
        <w:numPr>
          <w:ilvl w:val="0"/>
          <w:numId w:val="15"/>
        </w:numPr>
        <w:spacing w:after="12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8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Dziecięcy Telefon Zaufania Rzecznika Praw Dziecka</w:t>
      </w:r>
      <w:r w:rsidRPr="00F66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tel. 800 12 12 12 (linia dostępna 24 godziny na dobę i przez siedem dni w tygodniu);</w:t>
      </w:r>
    </w:p>
    <w:p w:rsidR="00275C33" w:rsidRPr="00F668E3" w:rsidRDefault="00275C33" w:rsidP="00275C33">
      <w:pPr>
        <w:pStyle w:val="Akapitzlist"/>
        <w:spacing w:after="12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0F2" w:rsidRPr="00F668E3" w:rsidRDefault="007460F2" w:rsidP="003B1145">
      <w:pPr>
        <w:pStyle w:val="Akapitzlist"/>
        <w:numPr>
          <w:ilvl w:val="0"/>
          <w:numId w:val="15"/>
        </w:numPr>
        <w:spacing w:after="12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8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Anonimowa Policyjna Linia Specjalna „Zatrzymaj Przemoc”</w:t>
      </w:r>
      <w:r w:rsidRPr="00F66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tel. 800 120 148 – (bezpłatna linia dostępna 24 godziny na dobę i przez siedem dni w tygodniu); </w:t>
      </w:r>
    </w:p>
    <w:p w:rsidR="00275C33" w:rsidRPr="00F668E3" w:rsidRDefault="00275C33" w:rsidP="00275C33">
      <w:pPr>
        <w:pStyle w:val="Akapitzlist"/>
        <w:spacing w:after="12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0F2" w:rsidRPr="00F668E3" w:rsidRDefault="007460F2" w:rsidP="003B1145">
      <w:pPr>
        <w:pStyle w:val="Akapitzlist"/>
        <w:numPr>
          <w:ilvl w:val="0"/>
          <w:numId w:val="15"/>
        </w:numPr>
        <w:spacing w:after="12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8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Linia wsparcia psychologicznego Polskiego Czerwonego Krzyża</w:t>
      </w:r>
      <w:r w:rsidRPr="00F66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tel. (22) 230 22 07 (linia dostępna od poniedziałku do piątku w godz. 16 – 20); </w:t>
      </w:r>
    </w:p>
    <w:p w:rsidR="00275C33" w:rsidRPr="00F668E3" w:rsidRDefault="00275C33" w:rsidP="00275C33">
      <w:pPr>
        <w:pStyle w:val="Akapitzlist"/>
        <w:spacing w:after="12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8E3" w:rsidRDefault="007460F2" w:rsidP="003B1145">
      <w:pPr>
        <w:pStyle w:val="Akapitzlist"/>
        <w:numPr>
          <w:ilvl w:val="0"/>
          <w:numId w:val="15"/>
        </w:numPr>
        <w:spacing w:after="12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8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Bezpłatna aplikacja mobilna „Twój parasol</w:t>
      </w:r>
      <w:r w:rsidRPr="00F66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– </w:t>
      </w:r>
      <w:r w:rsidR="00F668E3" w:rsidRPr="00F668E3">
        <w:rPr>
          <w:rFonts w:ascii="Times New Roman" w:hAnsi="Times New Roman" w:cs="Times New Roman"/>
          <w:color w:val="000000" w:themeColor="text1"/>
          <w:sz w:val="24"/>
          <w:szCs w:val="24"/>
        </w:rPr>
        <w:t>https://twojparasol.com/</w:t>
      </w:r>
      <w:r w:rsidRPr="00F668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68E3" w:rsidRPr="00F668E3" w:rsidRDefault="00F668E3" w:rsidP="00F668E3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2D77" w:rsidRDefault="006D2D77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C10" w:rsidRDefault="005C6C10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C10" w:rsidRDefault="005C6C10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C10" w:rsidRDefault="005C6C10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C10" w:rsidRDefault="005C6C10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C10" w:rsidRDefault="005C6C10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C10" w:rsidRDefault="005C6C10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C10" w:rsidRDefault="005C6C10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C10" w:rsidRDefault="005C6C10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D80BBB">
      <w:pPr>
        <w:pStyle w:val="Nagwek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D80BBB" w:rsidRDefault="00D80BBB" w:rsidP="00D80BBB">
      <w:pPr>
        <w:pStyle w:val="Nagwek1"/>
      </w:pPr>
      <w:bookmarkStart w:id="30" w:name="_Toc177390255"/>
      <w:r>
        <w:t>Załączniki</w:t>
      </w:r>
      <w:bookmarkEnd w:id="30"/>
    </w:p>
    <w:p w:rsidR="00D80BBB" w:rsidRDefault="00D80BBB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Pr="00713178" w:rsidRDefault="00713178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3B30AA" w:rsidRPr="007131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33FE4" w:rsidRPr="00713178">
        <w:rPr>
          <w:rFonts w:ascii="Times New Roman" w:hAnsi="Times New Roman" w:cs="Times New Roman"/>
          <w:color w:val="000000" w:themeColor="text1"/>
          <w:sz w:val="24"/>
          <w:szCs w:val="24"/>
        </w:rPr>
        <w:t>. OŚWIADCZENIE O ZAPOZNANIU SIĘ ZE STANDARDAMI OCHRONY MAŁOLETNICH</w:t>
      </w:r>
    </w:p>
    <w:p w:rsidR="00083EE2" w:rsidRPr="00713178" w:rsidRDefault="00713178" w:rsidP="00083E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ZAŁĄCZNIK NR 2</w:t>
      </w:r>
      <w:r w:rsidR="00083EE2" w:rsidRPr="00713178">
        <w:rPr>
          <w:rFonts w:ascii="Times New Roman" w:hAnsi="Times New Roman" w:cs="Times New Roman"/>
          <w:color w:val="000000" w:themeColor="text1"/>
          <w:sz w:val="24"/>
          <w:szCs w:val="24"/>
        </w:rPr>
        <w:t>.  MONITORING STANDARDÓW OCHRONY MAŁOLETNICH</w:t>
      </w:r>
    </w:p>
    <w:p w:rsidR="00713178" w:rsidRPr="00713178" w:rsidRDefault="00083EE2" w:rsidP="007131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3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3.   </w:t>
      </w:r>
      <w:r w:rsidR="00713178" w:rsidRPr="00713178">
        <w:rPr>
          <w:rFonts w:ascii="Times New Roman" w:hAnsi="Times New Roman" w:cs="Times New Roman"/>
          <w:color w:val="000000" w:themeColor="text1"/>
          <w:sz w:val="24"/>
          <w:szCs w:val="24"/>
        </w:rPr>
        <w:t>KARTA INTERWENCJI</w:t>
      </w:r>
    </w:p>
    <w:p w:rsidR="00713178" w:rsidRPr="00713178" w:rsidRDefault="00713178" w:rsidP="007131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3178">
        <w:rPr>
          <w:rFonts w:ascii="Times New Roman" w:hAnsi="Times New Roman" w:cs="Times New Roman"/>
          <w:color w:val="000000" w:themeColor="text1"/>
          <w:sz w:val="24"/>
          <w:szCs w:val="24"/>
        </w:rPr>
        <w:t>ZAŁĄCZNIK NR 4.    REJESTR UJAWNIONYCH LUB ZGŁOSZONYCH INCYDENTÓW LUB ZDARZEŃ ZAGRAŻAJACYCH DOBRU MAŁOLETNICH</w:t>
      </w:r>
    </w:p>
    <w:p w:rsidR="00083EE2" w:rsidRPr="00D33FE4" w:rsidRDefault="00083EE2" w:rsidP="00083EE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0AA" w:rsidRDefault="003B30AA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083EE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Załącznik nr 1</w:t>
      </w:r>
    </w:p>
    <w:p w:rsidR="003B30AA" w:rsidRDefault="003B30AA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…………………………..</w:t>
      </w:r>
    </w:p>
    <w:p w:rsidR="003B30AA" w:rsidRDefault="003B30AA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Imię i nazwisko</w:t>
      </w:r>
    </w:p>
    <w:p w:rsidR="003B30AA" w:rsidRDefault="003B30AA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…………………………..</w:t>
      </w:r>
    </w:p>
    <w:p w:rsidR="003B30AA" w:rsidRDefault="003B30AA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Nazwa Szkoły</w:t>
      </w:r>
    </w:p>
    <w:p w:rsidR="003B30AA" w:rsidRDefault="003B30AA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C10" w:rsidRDefault="005C6C10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C10" w:rsidRDefault="005C6C10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C10" w:rsidRDefault="003B30AA" w:rsidP="003B30A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30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</w:t>
      </w:r>
    </w:p>
    <w:p w:rsidR="003B30AA" w:rsidRDefault="003B30AA" w:rsidP="003B30A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0AA" w:rsidRPr="003B30AA" w:rsidRDefault="003B30AA" w:rsidP="003B30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0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Oświadczam, że zapoznałem</w:t>
      </w:r>
      <w:r w:rsidR="00D33FE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D33FE4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="00D33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z dokumentem Standardy Ochrony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ałoletnich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Szkole Podstawowej nr 3 im Mikołaja Kopernika we Włocławku i zobowiązuję się do ich przestrzegania.</w:t>
      </w:r>
    </w:p>
    <w:p w:rsidR="005C6C10" w:rsidRDefault="005C6C10" w:rsidP="003B30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3B30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3B30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3B30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3B30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3B30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3B30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3B30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3B30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0AA" w:rsidRDefault="003B30AA" w:rsidP="005867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Włocławek, dnia…………………..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……………………………………</w:t>
      </w:r>
    </w:p>
    <w:p w:rsidR="003B30AA" w:rsidRDefault="003B30AA" w:rsidP="005867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867C4">
        <w:rPr>
          <w:rFonts w:ascii="Times New Roman" w:hAnsi="Times New Roman" w:cs="Times New Roman"/>
          <w:color w:val="000000" w:themeColor="text1"/>
          <w:sz w:val="24"/>
          <w:szCs w:val="24"/>
        </w:rPr>
        <w:t>podpis pracownika</w:t>
      </w:r>
    </w:p>
    <w:p w:rsidR="005C6C10" w:rsidRDefault="005C6C10" w:rsidP="001F15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EE2" w:rsidRDefault="00083EE2" w:rsidP="007131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178" w:rsidRDefault="00713178" w:rsidP="00083EE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178" w:rsidRDefault="00713178" w:rsidP="00083EE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0BBB" w:rsidRDefault="00083EE2" w:rsidP="00083EE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Załącznik nr 2</w:t>
      </w:r>
    </w:p>
    <w:p w:rsidR="00083EE2" w:rsidRDefault="00083EE2" w:rsidP="00083EE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D80BBB" w:rsidTr="00D33FE4">
        <w:trPr>
          <w:trHeight w:val="1840"/>
          <w:jc w:val="center"/>
        </w:trPr>
        <w:tc>
          <w:tcPr>
            <w:tcW w:w="1980" w:type="dxa"/>
            <w:vAlign w:val="center"/>
          </w:tcPr>
          <w:p w:rsidR="00D80BBB" w:rsidRDefault="00D80BBB" w:rsidP="00D33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1" w:type="dxa"/>
            <w:vAlign w:val="center"/>
          </w:tcPr>
          <w:p w:rsidR="00D80BBB" w:rsidRDefault="00D80BBB" w:rsidP="00D80B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znasz Standardy Ochrony Małoletnich obowiązujących w Szkole Podstawowej nr 3 im. Mikołaja Kopernika we Włocławku</w:t>
            </w:r>
          </w:p>
        </w:tc>
        <w:tc>
          <w:tcPr>
            <w:tcW w:w="3021" w:type="dxa"/>
            <w:vAlign w:val="center"/>
          </w:tcPr>
          <w:p w:rsidR="00D80BBB" w:rsidRDefault="00D80BBB" w:rsidP="00D33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 / NIE</w:t>
            </w:r>
          </w:p>
        </w:tc>
      </w:tr>
      <w:tr w:rsidR="00D33FE4" w:rsidTr="00D33FE4">
        <w:trPr>
          <w:trHeight w:val="1696"/>
          <w:jc w:val="center"/>
        </w:trPr>
        <w:tc>
          <w:tcPr>
            <w:tcW w:w="1980" w:type="dxa"/>
            <w:vAlign w:val="center"/>
          </w:tcPr>
          <w:p w:rsidR="00D33FE4" w:rsidRDefault="00D33FE4" w:rsidP="00D33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1" w:type="dxa"/>
            <w:vAlign w:val="center"/>
          </w:tcPr>
          <w:p w:rsidR="00D33FE4" w:rsidRDefault="00D33FE4" w:rsidP="00D33F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potrafisz rozpoznawać symptomy krzywdzenia dzieci?</w:t>
            </w:r>
          </w:p>
        </w:tc>
        <w:tc>
          <w:tcPr>
            <w:tcW w:w="3021" w:type="dxa"/>
            <w:vAlign w:val="center"/>
          </w:tcPr>
          <w:p w:rsidR="00D33FE4" w:rsidRDefault="00D33FE4" w:rsidP="00D33FE4">
            <w:pPr>
              <w:jc w:val="center"/>
            </w:pPr>
            <w:r w:rsidRPr="00277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 / NIE</w:t>
            </w:r>
          </w:p>
        </w:tc>
      </w:tr>
      <w:tr w:rsidR="00D33FE4" w:rsidTr="00D33FE4">
        <w:trPr>
          <w:trHeight w:val="1692"/>
          <w:jc w:val="center"/>
        </w:trPr>
        <w:tc>
          <w:tcPr>
            <w:tcW w:w="1980" w:type="dxa"/>
            <w:vAlign w:val="center"/>
          </w:tcPr>
          <w:p w:rsidR="00D33FE4" w:rsidRDefault="00D33FE4" w:rsidP="00D33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1" w:type="dxa"/>
            <w:vAlign w:val="center"/>
          </w:tcPr>
          <w:p w:rsidR="00D33FE4" w:rsidRDefault="00D33FE4" w:rsidP="00D33F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wiesz jak reagować na symptomy krzywdzenia dzieci?</w:t>
            </w:r>
          </w:p>
        </w:tc>
        <w:tc>
          <w:tcPr>
            <w:tcW w:w="3021" w:type="dxa"/>
            <w:vAlign w:val="center"/>
          </w:tcPr>
          <w:p w:rsidR="00D33FE4" w:rsidRDefault="00D33FE4" w:rsidP="00D33FE4">
            <w:pPr>
              <w:jc w:val="center"/>
            </w:pPr>
            <w:r w:rsidRPr="00277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 / NIE</w:t>
            </w:r>
          </w:p>
        </w:tc>
      </w:tr>
      <w:tr w:rsidR="00D33FE4" w:rsidTr="00D33FE4">
        <w:trPr>
          <w:trHeight w:val="1688"/>
          <w:jc w:val="center"/>
        </w:trPr>
        <w:tc>
          <w:tcPr>
            <w:tcW w:w="1980" w:type="dxa"/>
            <w:vAlign w:val="center"/>
          </w:tcPr>
          <w:p w:rsidR="00D33FE4" w:rsidRDefault="00D33FE4" w:rsidP="00D33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1" w:type="dxa"/>
            <w:vAlign w:val="center"/>
          </w:tcPr>
          <w:p w:rsidR="00D33FE4" w:rsidRDefault="00D33FE4" w:rsidP="00D33F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zdarzyło Ci się zaobserwować naruszenie zasad zawartych w Standardach Ochrony Małoletnich</w:t>
            </w:r>
          </w:p>
        </w:tc>
        <w:tc>
          <w:tcPr>
            <w:tcW w:w="3021" w:type="dxa"/>
            <w:vAlign w:val="center"/>
          </w:tcPr>
          <w:p w:rsidR="00D33FE4" w:rsidRDefault="00D33FE4" w:rsidP="00D33FE4">
            <w:pPr>
              <w:jc w:val="center"/>
            </w:pPr>
            <w:r w:rsidRPr="00277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 / NIE</w:t>
            </w:r>
          </w:p>
        </w:tc>
      </w:tr>
      <w:tr w:rsidR="00D80BBB" w:rsidTr="00D33FE4">
        <w:trPr>
          <w:trHeight w:val="1556"/>
          <w:jc w:val="center"/>
        </w:trPr>
        <w:tc>
          <w:tcPr>
            <w:tcW w:w="1980" w:type="dxa"/>
            <w:vAlign w:val="center"/>
          </w:tcPr>
          <w:p w:rsidR="00D80BBB" w:rsidRDefault="00D33FE4" w:rsidP="00D33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4a</w:t>
            </w:r>
          </w:p>
        </w:tc>
        <w:tc>
          <w:tcPr>
            <w:tcW w:w="4061" w:type="dxa"/>
            <w:vAlign w:val="center"/>
          </w:tcPr>
          <w:p w:rsidR="00D80BBB" w:rsidRDefault="00D33FE4" w:rsidP="00D80B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Jeśli TAK – jakie zasady zostały naruszony (odpowiedź opisowa)</w:t>
            </w:r>
          </w:p>
        </w:tc>
        <w:tc>
          <w:tcPr>
            <w:tcW w:w="3021" w:type="dxa"/>
            <w:vAlign w:val="center"/>
          </w:tcPr>
          <w:p w:rsidR="00D80BBB" w:rsidRDefault="00D80BBB" w:rsidP="00D33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0BBB" w:rsidTr="00D33FE4">
        <w:trPr>
          <w:trHeight w:val="1274"/>
          <w:jc w:val="center"/>
        </w:trPr>
        <w:tc>
          <w:tcPr>
            <w:tcW w:w="1980" w:type="dxa"/>
            <w:vAlign w:val="center"/>
          </w:tcPr>
          <w:p w:rsidR="00D80BBB" w:rsidRDefault="00D33FE4" w:rsidP="00D33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4b</w:t>
            </w:r>
          </w:p>
        </w:tc>
        <w:tc>
          <w:tcPr>
            <w:tcW w:w="4061" w:type="dxa"/>
            <w:vAlign w:val="center"/>
          </w:tcPr>
          <w:p w:rsidR="00D80BBB" w:rsidRDefault="00D33FE4" w:rsidP="00D80B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podjęłaś/ podjąłeś jakieś działania: jeśli TAK – jakie, jeśli NIE – dlaczego? (odpowiedź opisowa)</w:t>
            </w:r>
          </w:p>
        </w:tc>
        <w:tc>
          <w:tcPr>
            <w:tcW w:w="3021" w:type="dxa"/>
            <w:vAlign w:val="center"/>
          </w:tcPr>
          <w:p w:rsidR="00D80BBB" w:rsidRDefault="00D80BBB" w:rsidP="00D33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0BBB" w:rsidTr="00D33FE4">
        <w:trPr>
          <w:trHeight w:val="1548"/>
          <w:jc w:val="center"/>
        </w:trPr>
        <w:tc>
          <w:tcPr>
            <w:tcW w:w="1980" w:type="dxa"/>
            <w:vAlign w:val="center"/>
          </w:tcPr>
          <w:p w:rsidR="00D80BBB" w:rsidRDefault="00D33FE4" w:rsidP="00D33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1" w:type="dxa"/>
            <w:vAlign w:val="center"/>
          </w:tcPr>
          <w:p w:rsidR="00D80BBB" w:rsidRDefault="00D33FE4" w:rsidP="00D80B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masz jakieś uwagi/propozycje poprawy/sugestie dotyczące Standardów Ochrony Małoletnich obowiązujących w szkole?</w:t>
            </w:r>
          </w:p>
        </w:tc>
        <w:tc>
          <w:tcPr>
            <w:tcW w:w="3021" w:type="dxa"/>
            <w:vAlign w:val="center"/>
          </w:tcPr>
          <w:p w:rsidR="00D80BBB" w:rsidRDefault="00D33FE4" w:rsidP="00D33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 / NIE</w:t>
            </w:r>
          </w:p>
        </w:tc>
      </w:tr>
      <w:tr w:rsidR="00D80BBB" w:rsidTr="00D33FE4">
        <w:trPr>
          <w:trHeight w:val="1068"/>
          <w:jc w:val="center"/>
        </w:trPr>
        <w:tc>
          <w:tcPr>
            <w:tcW w:w="1980" w:type="dxa"/>
            <w:vAlign w:val="center"/>
          </w:tcPr>
          <w:p w:rsidR="00D80BBB" w:rsidRDefault="00D33FE4" w:rsidP="00D33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5a</w:t>
            </w:r>
          </w:p>
        </w:tc>
        <w:tc>
          <w:tcPr>
            <w:tcW w:w="4061" w:type="dxa"/>
            <w:vAlign w:val="center"/>
          </w:tcPr>
          <w:p w:rsidR="00D80BBB" w:rsidRDefault="00D33FE4" w:rsidP="00D80B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Jeśli TAK – dokonaj ich opisu</w:t>
            </w:r>
          </w:p>
        </w:tc>
        <w:tc>
          <w:tcPr>
            <w:tcW w:w="3021" w:type="dxa"/>
            <w:vAlign w:val="center"/>
          </w:tcPr>
          <w:p w:rsidR="00D80BBB" w:rsidRDefault="00D80BBB" w:rsidP="00D33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80BBB" w:rsidRDefault="00D80BBB" w:rsidP="00D80B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178" w:rsidRDefault="00713178" w:rsidP="00D80B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B88" w:rsidRDefault="00761B88" w:rsidP="00761B8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Załącznik nr 3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1701"/>
        <w:gridCol w:w="4110"/>
      </w:tblGrid>
      <w:tr w:rsidR="00713178" w:rsidTr="00713178">
        <w:trPr>
          <w:trHeight w:val="706"/>
        </w:trPr>
        <w:tc>
          <w:tcPr>
            <w:tcW w:w="3261" w:type="dxa"/>
            <w:vAlign w:val="center"/>
          </w:tcPr>
          <w:p w:rsidR="00713178" w:rsidRPr="004977C8" w:rsidRDefault="00713178" w:rsidP="00615F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77C8">
              <w:rPr>
                <w:rFonts w:ascii="Times New Roman" w:hAnsi="Times New Roman" w:cs="Times New Roman"/>
                <w:color w:val="000000" w:themeColor="text1"/>
              </w:rPr>
              <w:t>Imię i nazwisko dziecka/klasa</w:t>
            </w:r>
          </w:p>
        </w:tc>
        <w:tc>
          <w:tcPr>
            <w:tcW w:w="5811" w:type="dxa"/>
            <w:gridSpan w:val="2"/>
            <w:vAlign w:val="center"/>
          </w:tcPr>
          <w:p w:rsidR="00713178" w:rsidRPr="00E83D19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13178" w:rsidTr="00761B88">
        <w:trPr>
          <w:trHeight w:val="1121"/>
        </w:trPr>
        <w:tc>
          <w:tcPr>
            <w:tcW w:w="3261" w:type="dxa"/>
            <w:vAlign w:val="center"/>
          </w:tcPr>
          <w:p w:rsidR="00713178" w:rsidRPr="007A0AFC" w:rsidRDefault="00713178" w:rsidP="00615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Przyczyna interwencji (forma krzywdzenia)</w:t>
            </w:r>
          </w:p>
        </w:tc>
        <w:tc>
          <w:tcPr>
            <w:tcW w:w="1701" w:type="dxa"/>
            <w:vAlign w:val="center"/>
          </w:tcPr>
          <w:p w:rsidR="00713178" w:rsidRPr="007A0AFC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713178" w:rsidRPr="007A0AFC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3178" w:rsidTr="00713178">
        <w:trPr>
          <w:trHeight w:val="1272"/>
        </w:trPr>
        <w:tc>
          <w:tcPr>
            <w:tcW w:w="3261" w:type="dxa"/>
            <w:vAlign w:val="center"/>
          </w:tcPr>
          <w:p w:rsidR="00713178" w:rsidRPr="007A0AFC" w:rsidRDefault="00713178" w:rsidP="00615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Osoba zawiadamiająca o podejrzeniu krzywdzenia</w:t>
            </w:r>
          </w:p>
        </w:tc>
        <w:tc>
          <w:tcPr>
            <w:tcW w:w="1701" w:type="dxa"/>
            <w:vAlign w:val="center"/>
          </w:tcPr>
          <w:p w:rsidR="00713178" w:rsidRPr="007A0AFC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713178" w:rsidRPr="007A0AFC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3178" w:rsidTr="00713178">
        <w:trPr>
          <w:trHeight w:val="456"/>
        </w:trPr>
        <w:tc>
          <w:tcPr>
            <w:tcW w:w="3261" w:type="dxa"/>
            <w:vMerge w:val="restart"/>
            <w:vAlign w:val="center"/>
          </w:tcPr>
          <w:p w:rsidR="00713178" w:rsidRPr="007A0AFC" w:rsidRDefault="00713178" w:rsidP="00615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Opis działań podjętych przez pedagoga/psychologa</w:t>
            </w:r>
          </w:p>
        </w:tc>
        <w:tc>
          <w:tcPr>
            <w:tcW w:w="1701" w:type="dxa"/>
            <w:vAlign w:val="center"/>
          </w:tcPr>
          <w:p w:rsidR="00713178" w:rsidRPr="007A0AFC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Data:</w:t>
            </w:r>
          </w:p>
        </w:tc>
        <w:tc>
          <w:tcPr>
            <w:tcW w:w="4110" w:type="dxa"/>
            <w:vAlign w:val="center"/>
          </w:tcPr>
          <w:p w:rsidR="00713178" w:rsidRPr="007A0AFC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Działanie:</w:t>
            </w:r>
          </w:p>
        </w:tc>
      </w:tr>
      <w:tr w:rsidR="00713178" w:rsidTr="00713178">
        <w:trPr>
          <w:trHeight w:val="1229"/>
        </w:trPr>
        <w:tc>
          <w:tcPr>
            <w:tcW w:w="3261" w:type="dxa"/>
            <w:vMerge/>
            <w:vAlign w:val="center"/>
          </w:tcPr>
          <w:p w:rsidR="00713178" w:rsidRPr="007A0AFC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3178" w:rsidRPr="007A0AFC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713178" w:rsidRPr="007A0AFC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3178" w:rsidTr="00713178">
        <w:trPr>
          <w:trHeight w:val="410"/>
        </w:trPr>
        <w:tc>
          <w:tcPr>
            <w:tcW w:w="3261" w:type="dxa"/>
            <w:vMerge w:val="restart"/>
            <w:vAlign w:val="center"/>
          </w:tcPr>
          <w:p w:rsidR="00713178" w:rsidRPr="007A0AFC" w:rsidRDefault="00713178" w:rsidP="00615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Spotkania z rodzicami/opiekunami dziecka</w:t>
            </w:r>
          </w:p>
        </w:tc>
        <w:tc>
          <w:tcPr>
            <w:tcW w:w="1701" w:type="dxa"/>
            <w:vAlign w:val="center"/>
          </w:tcPr>
          <w:p w:rsidR="00713178" w:rsidRPr="007A0AFC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Data:</w:t>
            </w:r>
          </w:p>
        </w:tc>
        <w:tc>
          <w:tcPr>
            <w:tcW w:w="4110" w:type="dxa"/>
            <w:vAlign w:val="center"/>
          </w:tcPr>
          <w:p w:rsidR="00713178" w:rsidRPr="007A0AFC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Opis spotkania</w:t>
            </w:r>
          </w:p>
        </w:tc>
      </w:tr>
      <w:tr w:rsidR="00713178" w:rsidTr="00713178">
        <w:trPr>
          <w:trHeight w:val="840"/>
        </w:trPr>
        <w:tc>
          <w:tcPr>
            <w:tcW w:w="3261" w:type="dxa"/>
            <w:vMerge/>
            <w:vAlign w:val="center"/>
          </w:tcPr>
          <w:p w:rsidR="00713178" w:rsidRPr="007A0AFC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3178" w:rsidRPr="007A0AFC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713178" w:rsidRPr="007A0AFC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3178" w:rsidTr="00713178">
        <w:trPr>
          <w:trHeight w:val="707"/>
        </w:trPr>
        <w:tc>
          <w:tcPr>
            <w:tcW w:w="3261" w:type="dxa"/>
            <w:vMerge/>
            <w:vAlign w:val="center"/>
          </w:tcPr>
          <w:p w:rsidR="00713178" w:rsidRPr="007A0AFC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3178" w:rsidRPr="007A0AFC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713178" w:rsidRPr="007A0AFC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3178" w:rsidTr="00713178">
        <w:trPr>
          <w:trHeight w:val="691"/>
        </w:trPr>
        <w:tc>
          <w:tcPr>
            <w:tcW w:w="3261" w:type="dxa"/>
            <w:vMerge/>
            <w:vAlign w:val="center"/>
          </w:tcPr>
          <w:p w:rsidR="00713178" w:rsidRPr="007A0AFC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3178" w:rsidRPr="007A0AFC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713178" w:rsidRPr="007A0AFC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3178" w:rsidTr="00713178">
        <w:trPr>
          <w:trHeight w:val="1540"/>
        </w:trPr>
        <w:tc>
          <w:tcPr>
            <w:tcW w:w="3261" w:type="dxa"/>
            <w:vAlign w:val="center"/>
          </w:tcPr>
          <w:p w:rsidR="00713178" w:rsidRPr="007A0AFC" w:rsidRDefault="00713178" w:rsidP="00615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Forma podjętej interwencji (zakreślić właściwe)</w:t>
            </w:r>
          </w:p>
        </w:tc>
        <w:tc>
          <w:tcPr>
            <w:tcW w:w="5811" w:type="dxa"/>
            <w:gridSpan w:val="2"/>
            <w:vAlign w:val="center"/>
          </w:tcPr>
          <w:p w:rsidR="00713178" w:rsidRDefault="00713178" w:rsidP="00615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13178" w:rsidRPr="007A0AFC" w:rsidRDefault="00713178" w:rsidP="00615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-Zawiadomienie o popełnieniu przestępstwa </w:t>
            </w:r>
          </w:p>
          <w:p w:rsidR="00713178" w:rsidRPr="007A0AFC" w:rsidRDefault="00713178" w:rsidP="00615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-Wniosek o wgląd w sytuację dziecka/rodziny</w:t>
            </w:r>
          </w:p>
          <w:p w:rsidR="00713178" w:rsidRDefault="00713178" w:rsidP="00615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Inn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7A0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rodzaj interwencji. Jaki?</w:t>
            </w:r>
          </w:p>
          <w:p w:rsidR="00713178" w:rsidRDefault="00713178" w:rsidP="00615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13178" w:rsidRDefault="00713178" w:rsidP="00615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13178" w:rsidRDefault="00713178" w:rsidP="00615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13178" w:rsidRPr="007A0AFC" w:rsidRDefault="00713178" w:rsidP="00615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3178" w:rsidTr="00713178">
        <w:trPr>
          <w:trHeight w:val="560"/>
        </w:trPr>
        <w:tc>
          <w:tcPr>
            <w:tcW w:w="3261" w:type="dxa"/>
            <w:vMerge w:val="restart"/>
            <w:vAlign w:val="center"/>
          </w:tcPr>
          <w:p w:rsidR="00713178" w:rsidRPr="007A0AFC" w:rsidRDefault="00713178" w:rsidP="00615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Dane dotyczące interwencji</w:t>
            </w:r>
          </w:p>
        </w:tc>
        <w:tc>
          <w:tcPr>
            <w:tcW w:w="1701" w:type="dxa"/>
            <w:vAlign w:val="center"/>
          </w:tcPr>
          <w:p w:rsidR="00713178" w:rsidRPr="007A0AFC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Data:</w:t>
            </w:r>
          </w:p>
        </w:tc>
        <w:tc>
          <w:tcPr>
            <w:tcW w:w="4110" w:type="dxa"/>
            <w:vAlign w:val="center"/>
          </w:tcPr>
          <w:p w:rsidR="00713178" w:rsidRPr="007A0AFC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Nazwa organu do którego zgłoszono interwencje</w:t>
            </w:r>
          </w:p>
        </w:tc>
      </w:tr>
      <w:tr w:rsidR="00713178" w:rsidTr="00761B88">
        <w:trPr>
          <w:trHeight w:val="827"/>
        </w:trPr>
        <w:tc>
          <w:tcPr>
            <w:tcW w:w="3261" w:type="dxa"/>
            <w:vMerge/>
            <w:vAlign w:val="center"/>
          </w:tcPr>
          <w:p w:rsidR="00713178" w:rsidRDefault="00713178" w:rsidP="00615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3178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713178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3178" w:rsidTr="00713178">
        <w:trPr>
          <w:trHeight w:val="608"/>
        </w:trPr>
        <w:tc>
          <w:tcPr>
            <w:tcW w:w="3261" w:type="dxa"/>
            <w:vMerge w:val="restart"/>
            <w:vAlign w:val="center"/>
          </w:tcPr>
          <w:p w:rsidR="00713178" w:rsidRDefault="00713178" w:rsidP="00615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Wyniki interwencji działania organów wymiaru sprawiedliwości, jeśli placówka uzyskała informację o wynikach/ działania placówki/działania rodziców</w:t>
            </w:r>
          </w:p>
        </w:tc>
        <w:tc>
          <w:tcPr>
            <w:tcW w:w="1701" w:type="dxa"/>
            <w:vAlign w:val="center"/>
          </w:tcPr>
          <w:p w:rsidR="00713178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Data:</w:t>
            </w:r>
          </w:p>
        </w:tc>
        <w:tc>
          <w:tcPr>
            <w:tcW w:w="4110" w:type="dxa"/>
            <w:vAlign w:val="center"/>
          </w:tcPr>
          <w:p w:rsidR="00713178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Działanie:</w:t>
            </w:r>
          </w:p>
        </w:tc>
      </w:tr>
      <w:tr w:rsidR="00713178" w:rsidTr="00713178">
        <w:trPr>
          <w:trHeight w:val="669"/>
        </w:trPr>
        <w:tc>
          <w:tcPr>
            <w:tcW w:w="3261" w:type="dxa"/>
            <w:vMerge/>
            <w:vAlign w:val="center"/>
          </w:tcPr>
          <w:p w:rsidR="00713178" w:rsidRDefault="00713178" w:rsidP="00615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3178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713178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3178" w:rsidTr="00713178">
        <w:trPr>
          <w:trHeight w:val="693"/>
        </w:trPr>
        <w:tc>
          <w:tcPr>
            <w:tcW w:w="3261" w:type="dxa"/>
            <w:vMerge/>
            <w:vAlign w:val="center"/>
          </w:tcPr>
          <w:p w:rsidR="00713178" w:rsidRDefault="00713178" w:rsidP="00615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3178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713178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3178" w:rsidTr="00713178">
        <w:trPr>
          <w:trHeight w:val="703"/>
        </w:trPr>
        <w:tc>
          <w:tcPr>
            <w:tcW w:w="3261" w:type="dxa"/>
            <w:vMerge/>
            <w:vAlign w:val="center"/>
          </w:tcPr>
          <w:p w:rsidR="00713178" w:rsidRDefault="00713178" w:rsidP="00615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3178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713178" w:rsidRDefault="00713178" w:rsidP="00615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C3AF2" w:rsidRDefault="00BC3AF2" w:rsidP="005C6C1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BC3AF2" w:rsidSect="0043448D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5C6C10" w:rsidRDefault="00713178" w:rsidP="00083EE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Załącznik nr 4</w:t>
      </w:r>
    </w:p>
    <w:p w:rsidR="00713178" w:rsidRDefault="00713178" w:rsidP="00083EE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143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1417"/>
        <w:gridCol w:w="1701"/>
        <w:gridCol w:w="2126"/>
        <w:gridCol w:w="1985"/>
        <w:gridCol w:w="2268"/>
        <w:gridCol w:w="4111"/>
      </w:tblGrid>
      <w:tr w:rsidR="005C6C10" w:rsidTr="00517016">
        <w:trPr>
          <w:trHeight w:val="1113"/>
        </w:trPr>
        <w:tc>
          <w:tcPr>
            <w:tcW w:w="739" w:type="dxa"/>
            <w:vAlign w:val="center"/>
          </w:tcPr>
          <w:p w:rsidR="005C6C10" w:rsidRPr="00BC3AF2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L.p</w:t>
            </w:r>
            <w:r w:rsidR="005170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5C6C10" w:rsidRPr="00BC3AF2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zgłoszenia/zdarzenia</w:t>
            </w:r>
          </w:p>
        </w:tc>
        <w:tc>
          <w:tcPr>
            <w:tcW w:w="1701" w:type="dxa"/>
            <w:vAlign w:val="center"/>
          </w:tcPr>
          <w:p w:rsidR="005C6C10" w:rsidRPr="00BC3AF2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Osoba </w:t>
            </w:r>
            <w:r w:rsidR="00B87536" w:rsidRPr="00BC3A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zgłaszająca</w:t>
            </w:r>
          </w:p>
        </w:tc>
        <w:tc>
          <w:tcPr>
            <w:tcW w:w="2126" w:type="dxa"/>
            <w:vAlign w:val="center"/>
          </w:tcPr>
          <w:p w:rsidR="005C6C10" w:rsidRPr="00BC3AF2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Rodzaj zdarzenia/opis zgłoszenia</w:t>
            </w:r>
          </w:p>
        </w:tc>
        <w:tc>
          <w:tcPr>
            <w:tcW w:w="1985" w:type="dxa"/>
            <w:vAlign w:val="center"/>
          </w:tcPr>
          <w:p w:rsidR="005C6C10" w:rsidRPr="00BC3AF2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Podpis osoby zgłaszającej</w:t>
            </w:r>
          </w:p>
        </w:tc>
        <w:tc>
          <w:tcPr>
            <w:tcW w:w="2268" w:type="dxa"/>
            <w:vAlign w:val="center"/>
          </w:tcPr>
          <w:p w:rsidR="005C6C10" w:rsidRPr="00BC3AF2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Podpis osoby odpowiedzialnej </w:t>
            </w:r>
            <w:r w:rsidR="00BC3A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C3A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 przyjęcie zgłoszenia</w:t>
            </w:r>
          </w:p>
        </w:tc>
        <w:tc>
          <w:tcPr>
            <w:tcW w:w="4111" w:type="dxa"/>
            <w:vAlign w:val="center"/>
          </w:tcPr>
          <w:p w:rsidR="005C6C10" w:rsidRPr="00BC3AF2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3A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Uwagi</w:t>
            </w:r>
          </w:p>
        </w:tc>
      </w:tr>
      <w:tr w:rsidR="005C6C10" w:rsidTr="00517016">
        <w:trPr>
          <w:trHeight w:val="1115"/>
        </w:trPr>
        <w:tc>
          <w:tcPr>
            <w:tcW w:w="739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6C10" w:rsidRDefault="005C6C10" w:rsidP="00BC3AF2">
            <w:pPr>
              <w:ind w:left="7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6C10" w:rsidTr="00517016">
        <w:trPr>
          <w:trHeight w:val="1273"/>
        </w:trPr>
        <w:tc>
          <w:tcPr>
            <w:tcW w:w="739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6C10" w:rsidTr="00517016">
        <w:trPr>
          <w:trHeight w:val="1259"/>
        </w:trPr>
        <w:tc>
          <w:tcPr>
            <w:tcW w:w="739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6C10" w:rsidTr="00517016">
        <w:trPr>
          <w:trHeight w:val="1124"/>
        </w:trPr>
        <w:tc>
          <w:tcPr>
            <w:tcW w:w="739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6C10" w:rsidRDefault="005C6C10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7536" w:rsidTr="00517016">
        <w:trPr>
          <w:trHeight w:val="1126"/>
        </w:trPr>
        <w:tc>
          <w:tcPr>
            <w:tcW w:w="739" w:type="dxa"/>
          </w:tcPr>
          <w:p w:rsidR="00B87536" w:rsidRDefault="00B87536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536" w:rsidRDefault="00B87536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536" w:rsidRDefault="00B87536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7536" w:rsidRDefault="00B87536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7536" w:rsidRDefault="00B87536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7536" w:rsidRDefault="00B87536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87536" w:rsidRDefault="00B87536" w:rsidP="005C6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C6C10" w:rsidRDefault="005C6C10" w:rsidP="005C6C1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7016" w:rsidRDefault="00517016" w:rsidP="0051701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7536" w:rsidRPr="001F1535" w:rsidRDefault="00B87536" w:rsidP="007131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87536" w:rsidRPr="001F1535" w:rsidSect="00BC3AF2">
      <w:pgSz w:w="16838" w:h="11906" w:orient="landscape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AC" w:rsidRDefault="00A72EAC" w:rsidP="008E47E3">
      <w:pPr>
        <w:spacing w:after="0" w:line="240" w:lineRule="auto"/>
      </w:pPr>
      <w:r>
        <w:separator/>
      </w:r>
    </w:p>
  </w:endnote>
  <w:endnote w:type="continuationSeparator" w:id="0">
    <w:p w:rsidR="00A72EAC" w:rsidRDefault="00A72EAC" w:rsidP="008E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509142"/>
      <w:docPartObj>
        <w:docPartGallery w:val="Page Numbers (Bottom of Page)"/>
        <w:docPartUnique/>
      </w:docPartObj>
    </w:sdtPr>
    <w:sdtEndPr>
      <w:rPr>
        <w:color w:val="1B1D3D" w:themeColor="text2" w:themeShade="BF"/>
        <w:spacing w:val="60"/>
      </w:rPr>
    </w:sdtEndPr>
    <w:sdtContent>
      <w:p w:rsidR="00083EE2" w:rsidRPr="00A61C90" w:rsidRDefault="00083EE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1B1D3D" w:themeColor="text2" w:themeShade="BF"/>
          </w:rPr>
        </w:pPr>
        <w:r w:rsidRPr="00A61C90">
          <w:rPr>
            <w:color w:val="1B1D3D" w:themeColor="text2" w:themeShade="BF"/>
          </w:rPr>
          <w:fldChar w:fldCharType="begin"/>
        </w:r>
        <w:r w:rsidRPr="00A61C90">
          <w:rPr>
            <w:color w:val="1B1D3D" w:themeColor="text2" w:themeShade="BF"/>
          </w:rPr>
          <w:instrText>PAGE   \* MERGEFORMAT</w:instrText>
        </w:r>
        <w:r w:rsidRPr="00A61C90">
          <w:rPr>
            <w:color w:val="1B1D3D" w:themeColor="text2" w:themeShade="BF"/>
          </w:rPr>
          <w:fldChar w:fldCharType="separate"/>
        </w:r>
        <w:r w:rsidR="00F605F6">
          <w:rPr>
            <w:noProof/>
            <w:color w:val="1B1D3D" w:themeColor="text2" w:themeShade="BF"/>
          </w:rPr>
          <w:t>21</w:t>
        </w:r>
        <w:r w:rsidRPr="00A61C90">
          <w:rPr>
            <w:color w:val="1B1D3D" w:themeColor="text2" w:themeShade="BF"/>
          </w:rPr>
          <w:fldChar w:fldCharType="end"/>
        </w:r>
        <w:r w:rsidRPr="00A61C90">
          <w:rPr>
            <w:color w:val="1B1D3D" w:themeColor="text2" w:themeShade="BF"/>
          </w:rPr>
          <w:t xml:space="preserve"> | </w:t>
        </w:r>
        <w:r w:rsidRPr="00A61C90">
          <w:rPr>
            <w:color w:val="1B1D3D" w:themeColor="text2" w:themeShade="BF"/>
            <w:spacing w:val="60"/>
          </w:rPr>
          <w:t>Strona</w:t>
        </w:r>
      </w:p>
    </w:sdtContent>
  </w:sdt>
  <w:p w:rsidR="00083EE2" w:rsidRDefault="00083EE2" w:rsidP="00A61C90">
    <w:pPr>
      <w:pStyle w:val="Stopka"/>
      <w:tabs>
        <w:tab w:val="clear" w:pos="4536"/>
        <w:tab w:val="clear" w:pos="9072"/>
        <w:tab w:val="left" w:pos="527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201322"/>
      <w:docPartObj>
        <w:docPartGallery w:val="Page Numbers (Bottom of Page)"/>
        <w:docPartUnique/>
      </w:docPartObj>
    </w:sdtPr>
    <w:sdtEndPr>
      <w:rPr>
        <w:color w:val="1B1D3D" w:themeColor="text2" w:themeShade="BF"/>
        <w:spacing w:val="60"/>
      </w:rPr>
    </w:sdtEndPr>
    <w:sdtContent>
      <w:p w:rsidR="00713178" w:rsidRPr="00A61C90" w:rsidRDefault="00713178" w:rsidP="0071317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1B1D3D" w:themeColor="text2" w:themeShade="BF"/>
          </w:rPr>
        </w:pPr>
        <w:r>
          <w:rPr>
            <w:color w:val="1B1D3D" w:themeColor="text2" w:themeShade="BF"/>
          </w:rPr>
          <w:t>26</w:t>
        </w:r>
        <w:r w:rsidRPr="00A61C90">
          <w:rPr>
            <w:color w:val="1B1D3D" w:themeColor="text2" w:themeShade="BF"/>
          </w:rPr>
          <w:t xml:space="preserve"> | </w:t>
        </w:r>
        <w:r w:rsidRPr="00A61C90">
          <w:rPr>
            <w:color w:val="1B1D3D" w:themeColor="text2" w:themeShade="BF"/>
            <w:spacing w:val="60"/>
          </w:rPr>
          <w:t>Strona</w:t>
        </w:r>
      </w:p>
    </w:sdtContent>
  </w:sdt>
  <w:p w:rsidR="00713178" w:rsidRPr="00713178" w:rsidRDefault="00713178" w:rsidP="007131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AC" w:rsidRDefault="00A72EAC" w:rsidP="008E47E3">
      <w:pPr>
        <w:spacing w:after="0" w:line="240" w:lineRule="auto"/>
      </w:pPr>
      <w:r>
        <w:separator/>
      </w:r>
    </w:p>
  </w:footnote>
  <w:footnote w:type="continuationSeparator" w:id="0">
    <w:p w:rsidR="00A72EAC" w:rsidRDefault="00A72EAC" w:rsidP="008E4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3C224A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65053"/>
    <w:multiLevelType w:val="hybridMultilevel"/>
    <w:tmpl w:val="7948398A"/>
    <w:lvl w:ilvl="0" w:tplc="166A51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74C80" w:themeColor="accent1" w:themeShade="BF"/>
      </w:rPr>
    </w:lvl>
    <w:lvl w:ilvl="1" w:tplc="BF640C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6807"/>
    <w:multiLevelType w:val="hybridMultilevel"/>
    <w:tmpl w:val="5E205ED6"/>
    <w:lvl w:ilvl="0" w:tplc="6AE2BD3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374C80" w:themeColor="accent1" w:themeShade="BF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02836"/>
    <w:multiLevelType w:val="hybridMultilevel"/>
    <w:tmpl w:val="D51403A6"/>
    <w:lvl w:ilvl="0" w:tplc="E7DC7B30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color w:val="374C80" w:themeColor="accent1" w:themeShade="BF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E95247C"/>
    <w:multiLevelType w:val="multilevel"/>
    <w:tmpl w:val="17706A0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74C80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F2031"/>
    <w:multiLevelType w:val="hybridMultilevel"/>
    <w:tmpl w:val="7A5230B4"/>
    <w:lvl w:ilvl="0" w:tplc="6AE2BD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74C80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F0AB8"/>
    <w:multiLevelType w:val="hybridMultilevel"/>
    <w:tmpl w:val="9906FCFA"/>
    <w:lvl w:ilvl="0" w:tplc="A470CE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74C80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B5524"/>
    <w:multiLevelType w:val="hybridMultilevel"/>
    <w:tmpl w:val="4288B944"/>
    <w:lvl w:ilvl="0" w:tplc="D6B696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74C80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17F68"/>
    <w:multiLevelType w:val="hybridMultilevel"/>
    <w:tmpl w:val="23AE2608"/>
    <w:lvl w:ilvl="0" w:tplc="6AE2BD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74C80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06B6"/>
    <w:multiLevelType w:val="hybridMultilevel"/>
    <w:tmpl w:val="2DF45C0C"/>
    <w:lvl w:ilvl="0" w:tplc="6AE2BD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74C80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C18E0"/>
    <w:multiLevelType w:val="hybridMultilevel"/>
    <w:tmpl w:val="EDDC951A"/>
    <w:lvl w:ilvl="0" w:tplc="166A51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74C80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A20DB"/>
    <w:multiLevelType w:val="hybridMultilevel"/>
    <w:tmpl w:val="F31C118A"/>
    <w:lvl w:ilvl="0" w:tplc="255201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D0E59"/>
    <w:multiLevelType w:val="hybridMultilevel"/>
    <w:tmpl w:val="D5C44E4E"/>
    <w:lvl w:ilvl="0" w:tplc="0415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  <w:color w:val="374C80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332799D"/>
    <w:multiLevelType w:val="hybridMultilevel"/>
    <w:tmpl w:val="CE4485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374C80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C2510"/>
    <w:multiLevelType w:val="hybridMultilevel"/>
    <w:tmpl w:val="4648B960"/>
    <w:lvl w:ilvl="0" w:tplc="6AE2BD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74C80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82FAA"/>
    <w:multiLevelType w:val="hybridMultilevel"/>
    <w:tmpl w:val="75909FA6"/>
    <w:lvl w:ilvl="0" w:tplc="4C6C1B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74C80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D6C16"/>
    <w:multiLevelType w:val="hybridMultilevel"/>
    <w:tmpl w:val="CBECAC8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74C80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10F92"/>
    <w:multiLevelType w:val="hybridMultilevel"/>
    <w:tmpl w:val="42D201DA"/>
    <w:lvl w:ilvl="0" w:tplc="6AE2BD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74C80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86A61"/>
    <w:multiLevelType w:val="hybridMultilevel"/>
    <w:tmpl w:val="96EAFDD0"/>
    <w:lvl w:ilvl="0" w:tplc="E7DC7B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74C80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3707F"/>
    <w:multiLevelType w:val="hybridMultilevel"/>
    <w:tmpl w:val="9FDA02D2"/>
    <w:lvl w:ilvl="0" w:tplc="A6187F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74C80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B62D6"/>
    <w:multiLevelType w:val="hybridMultilevel"/>
    <w:tmpl w:val="FEB06DBE"/>
    <w:lvl w:ilvl="0" w:tplc="6AE2BD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74C80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2230A"/>
    <w:multiLevelType w:val="hybridMultilevel"/>
    <w:tmpl w:val="9AB8297C"/>
    <w:lvl w:ilvl="0" w:tplc="BEA8B0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74C80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21CCA"/>
    <w:multiLevelType w:val="hybridMultilevel"/>
    <w:tmpl w:val="6CFEC19C"/>
    <w:lvl w:ilvl="0" w:tplc="6AE2BD3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374C80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830BF3"/>
    <w:multiLevelType w:val="hybridMultilevel"/>
    <w:tmpl w:val="93105BD4"/>
    <w:lvl w:ilvl="0" w:tplc="6AE2BD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74C80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47E46"/>
    <w:multiLevelType w:val="hybridMultilevel"/>
    <w:tmpl w:val="4CE8B7BA"/>
    <w:lvl w:ilvl="0" w:tplc="E7DC7B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74C80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011B3"/>
    <w:multiLevelType w:val="hybridMultilevel"/>
    <w:tmpl w:val="6A387FD4"/>
    <w:lvl w:ilvl="0" w:tplc="E7DC7B3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374C80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7319A5"/>
    <w:multiLevelType w:val="hybridMultilevel"/>
    <w:tmpl w:val="6B921B94"/>
    <w:lvl w:ilvl="0" w:tplc="766210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74C80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27EBD"/>
    <w:multiLevelType w:val="hybridMultilevel"/>
    <w:tmpl w:val="48FA12AA"/>
    <w:lvl w:ilvl="0" w:tplc="8AE639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74C80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A298C"/>
    <w:multiLevelType w:val="hybridMultilevel"/>
    <w:tmpl w:val="72AEE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C78C6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74C80" w:themeColor="accent1" w:themeShade="BF"/>
      </w:rPr>
    </w:lvl>
    <w:lvl w:ilvl="3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C9CC4224">
      <w:numFmt w:val="bullet"/>
      <w:lvlText w:val="•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564DA"/>
    <w:multiLevelType w:val="hybridMultilevel"/>
    <w:tmpl w:val="E34C7528"/>
    <w:lvl w:ilvl="0" w:tplc="EE0863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74C80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62FDF"/>
    <w:multiLevelType w:val="multilevel"/>
    <w:tmpl w:val="4ACE39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74C80" w:themeColor="accent1" w:themeShade="B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7"/>
  </w:num>
  <w:num w:numId="3">
    <w:abstractNumId w:val="29"/>
  </w:num>
  <w:num w:numId="4">
    <w:abstractNumId w:val="1"/>
  </w:num>
  <w:num w:numId="5">
    <w:abstractNumId w:val="26"/>
  </w:num>
  <w:num w:numId="6">
    <w:abstractNumId w:val="24"/>
  </w:num>
  <w:num w:numId="7">
    <w:abstractNumId w:val="18"/>
  </w:num>
  <w:num w:numId="8">
    <w:abstractNumId w:val="25"/>
  </w:num>
  <w:num w:numId="9">
    <w:abstractNumId w:val="3"/>
  </w:num>
  <w:num w:numId="10">
    <w:abstractNumId w:val="27"/>
  </w:num>
  <w:num w:numId="11">
    <w:abstractNumId w:val="28"/>
  </w:num>
  <w:num w:numId="12">
    <w:abstractNumId w:val="20"/>
  </w:num>
  <w:num w:numId="13">
    <w:abstractNumId w:val="14"/>
  </w:num>
  <w:num w:numId="14">
    <w:abstractNumId w:val="16"/>
  </w:num>
  <w:num w:numId="15">
    <w:abstractNumId w:val="15"/>
  </w:num>
  <w:num w:numId="16">
    <w:abstractNumId w:val="6"/>
  </w:num>
  <w:num w:numId="17">
    <w:abstractNumId w:val="21"/>
  </w:num>
  <w:num w:numId="18">
    <w:abstractNumId w:val="19"/>
  </w:num>
  <w:num w:numId="19">
    <w:abstractNumId w:val="8"/>
  </w:num>
  <w:num w:numId="20">
    <w:abstractNumId w:val="0"/>
  </w:num>
  <w:num w:numId="21">
    <w:abstractNumId w:val="5"/>
  </w:num>
  <w:num w:numId="22">
    <w:abstractNumId w:val="11"/>
  </w:num>
  <w:num w:numId="23">
    <w:abstractNumId w:val="17"/>
  </w:num>
  <w:num w:numId="24">
    <w:abstractNumId w:val="13"/>
  </w:num>
  <w:num w:numId="25">
    <w:abstractNumId w:val="22"/>
  </w:num>
  <w:num w:numId="26">
    <w:abstractNumId w:val="12"/>
  </w:num>
  <w:num w:numId="27">
    <w:abstractNumId w:val="4"/>
  </w:num>
  <w:num w:numId="28">
    <w:abstractNumId w:val="30"/>
  </w:num>
  <w:num w:numId="29">
    <w:abstractNumId w:val="9"/>
  </w:num>
  <w:num w:numId="30">
    <w:abstractNumId w:val="2"/>
  </w:num>
  <w:num w:numId="31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C3"/>
    <w:rsid w:val="000170D0"/>
    <w:rsid w:val="00026B42"/>
    <w:rsid w:val="00040E7F"/>
    <w:rsid w:val="000523EB"/>
    <w:rsid w:val="000530B2"/>
    <w:rsid w:val="00053763"/>
    <w:rsid w:val="00071098"/>
    <w:rsid w:val="00083EE2"/>
    <w:rsid w:val="00087081"/>
    <w:rsid w:val="00090D06"/>
    <w:rsid w:val="00091D66"/>
    <w:rsid w:val="00092BC6"/>
    <w:rsid w:val="000951E1"/>
    <w:rsid w:val="00097450"/>
    <w:rsid w:val="000C4C66"/>
    <w:rsid w:val="000C7D73"/>
    <w:rsid w:val="000E59D1"/>
    <w:rsid w:val="000E7C68"/>
    <w:rsid w:val="00123302"/>
    <w:rsid w:val="00127EAB"/>
    <w:rsid w:val="00173287"/>
    <w:rsid w:val="00197349"/>
    <w:rsid w:val="001A5EF8"/>
    <w:rsid w:val="001C3531"/>
    <w:rsid w:val="001C78B9"/>
    <w:rsid w:val="001D551A"/>
    <w:rsid w:val="001F1535"/>
    <w:rsid w:val="001F30E2"/>
    <w:rsid w:val="001F3AF1"/>
    <w:rsid w:val="00215121"/>
    <w:rsid w:val="00216F8C"/>
    <w:rsid w:val="002255FB"/>
    <w:rsid w:val="00234039"/>
    <w:rsid w:val="00243213"/>
    <w:rsid w:val="00245A77"/>
    <w:rsid w:val="002472BA"/>
    <w:rsid w:val="002474F5"/>
    <w:rsid w:val="00253365"/>
    <w:rsid w:val="0025511D"/>
    <w:rsid w:val="0026100A"/>
    <w:rsid w:val="00270EB7"/>
    <w:rsid w:val="00275C33"/>
    <w:rsid w:val="002770A3"/>
    <w:rsid w:val="0027742B"/>
    <w:rsid w:val="0028799D"/>
    <w:rsid w:val="002B0179"/>
    <w:rsid w:val="002B1913"/>
    <w:rsid w:val="002C0F7E"/>
    <w:rsid w:val="002C1C33"/>
    <w:rsid w:val="002C4AEE"/>
    <w:rsid w:val="002E412D"/>
    <w:rsid w:val="002E59CB"/>
    <w:rsid w:val="003070CD"/>
    <w:rsid w:val="00330A1E"/>
    <w:rsid w:val="0033702A"/>
    <w:rsid w:val="00337DA6"/>
    <w:rsid w:val="003407E8"/>
    <w:rsid w:val="00345DA2"/>
    <w:rsid w:val="003617A7"/>
    <w:rsid w:val="003649B1"/>
    <w:rsid w:val="003724ED"/>
    <w:rsid w:val="00386AE8"/>
    <w:rsid w:val="003A20B8"/>
    <w:rsid w:val="003B1145"/>
    <w:rsid w:val="003B30AA"/>
    <w:rsid w:val="003B7011"/>
    <w:rsid w:val="003C3BAB"/>
    <w:rsid w:val="003C5C6E"/>
    <w:rsid w:val="003E3CEC"/>
    <w:rsid w:val="003E6B15"/>
    <w:rsid w:val="003F2D3C"/>
    <w:rsid w:val="003F4307"/>
    <w:rsid w:val="003F5CBF"/>
    <w:rsid w:val="0040311F"/>
    <w:rsid w:val="00407CAC"/>
    <w:rsid w:val="0042111A"/>
    <w:rsid w:val="00423239"/>
    <w:rsid w:val="0043448D"/>
    <w:rsid w:val="00434F08"/>
    <w:rsid w:val="00446474"/>
    <w:rsid w:val="00463B8C"/>
    <w:rsid w:val="00471FE5"/>
    <w:rsid w:val="00473698"/>
    <w:rsid w:val="00473C50"/>
    <w:rsid w:val="00474010"/>
    <w:rsid w:val="004977C8"/>
    <w:rsid w:val="004B20E3"/>
    <w:rsid w:val="004B6AD2"/>
    <w:rsid w:val="004C1D8A"/>
    <w:rsid w:val="004C4B56"/>
    <w:rsid w:val="004D1D77"/>
    <w:rsid w:val="004D1DB4"/>
    <w:rsid w:val="004E2B21"/>
    <w:rsid w:val="00517016"/>
    <w:rsid w:val="005173E3"/>
    <w:rsid w:val="0051786A"/>
    <w:rsid w:val="00524CF1"/>
    <w:rsid w:val="005312E8"/>
    <w:rsid w:val="00536320"/>
    <w:rsid w:val="0054535F"/>
    <w:rsid w:val="00572D7E"/>
    <w:rsid w:val="0058333F"/>
    <w:rsid w:val="00586555"/>
    <w:rsid w:val="005867C4"/>
    <w:rsid w:val="00596694"/>
    <w:rsid w:val="005B3FF9"/>
    <w:rsid w:val="005C6C10"/>
    <w:rsid w:val="005E3A15"/>
    <w:rsid w:val="00624CA8"/>
    <w:rsid w:val="00632AC1"/>
    <w:rsid w:val="00634B4C"/>
    <w:rsid w:val="00651251"/>
    <w:rsid w:val="00652ED2"/>
    <w:rsid w:val="00680789"/>
    <w:rsid w:val="006859BE"/>
    <w:rsid w:val="0069176D"/>
    <w:rsid w:val="006A51B4"/>
    <w:rsid w:val="006B1443"/>
    <w:rsid w:val="006B71D6"/>
    <w:rsid w:val="006C63FB"/>
    <w:rsid w:val="006D091A"/>
    <w:rsid w:val="006D1024"/>
    <w:rsid w:val="006D23A6"/>
    <w:rsid w:val="006D2D77"/>
    <w:rsid w:val="006D326A"/>
    <w:rsid w:val="006E220C"/>
    <w:rsid w:val="00713178"/>
    <w:rsid w:val="00714C7D"/>
    <w:rsid w:val="00733AAF"/>
    <w:rsid w:val="00736B1C"/>
    <w:rsid w:val="00740E8D"/>
    <w:rsid w:val="007460F2"/>
    <w:rsid w:val="00753CC7"/>
    <w:rsid w:val="007574EC"/>
    <w:rsid w:val="00761B88"/>
    <w:rsid w:val="00771E31"/>
    <w:rsid w:val="00773490"/>
    <w:rsid w:val="0079480E"/>
    <w:rsid w:val="00797250"/>
    <w:rsid w:val="007A041C"/>
    <w:rsid w:val="007A0AFC"/>
    <w:rsid w:val="007A35EF"/>
    <w:rsid w:val="007A3B68"/>
    <w:rsid w:val="007B18CE"/>
    <w:rsid w:val="007C63F1"/>
    <w:rsid w:val="007D3FF8"/>
    <w:rsid w:val="007D77BE"/>
    <w:rsid w:val="007E0557"/>
    <w:rsid w:val="007E15C7"/>
    <w:rsid w:val="007E2C10"/>
    <w:rsid w:val="007E4142"/>
    <w:rsid w:val="007E470E"/>
    <w:rsid w:val="007E5669"/>
    <w:rsid w:val="00820A5C"/>
    <w:rsid w:val="008500E6"/>
    <w:rsid w:val="008672B9"/>
    <w:rsid w:val="00871DC0"/>
    <w:rsid w:val="008778A2"/>
    <w:rsid w:val="00883C61"/>
    <w:rsid w:val="0088582F"/>
    <w:rsid w:val="00886B3E"/>
    <w:rsid w:val="008A0F2F"/>
    <w:rsid w:val="008A2F63"/>
    <w:rsid w:val="008A769A"/>
    <w:rsid w:val="008B22A3"/>
    <w:rsid w:val="008B7A67"/>
    <w:rsid w:val="008E47E3"/>
    <w:rsid w:val="008E7317"/>
    <w:rsid w:val="008F0F92"/>
    <w:rsid w:val="00906BD7"/>
    <w:rsid w:val="0092766F"/>
    <w:rsid w:val="009313B5"/>
    <w:rsid w:val="009712CF"/>
    <w:rsid w:val="0097219F"/>
    <w:rsid w:val="00983ACB"/>
    <w:rsid w:val="009851D5"/>
    <w:rsid w:val="00985A00"/>
    <w:rsid w:val="00986313"/>
    <w:rsid w:val="00992EA2"/>
    <w:rsid w:val="009A5691"/>
    <w:rsid w:val="009B7FD5"/>
    <w:rsid w:val="009C2E7B"/>
    <w:rsid w:val="009C6941"/>
    <w:rsid w:val="009D1F91"/>
    <w:rsid w:val="009E3400"/>
    <w:rsid w:val="009E52D0"/>
    <w:rsid w:val="00A1713B"/>
    <w:rsid w:val="00A51B6B"/>
    <w:rsid w:val="00A60391"/>
    <w:rsid w:val="00A61C90"/>
    <w:rsid w:val="00A61F09"/>
    <w:rsid w:val="00A72EAC"/>
    <w:rsid w:val="00A74122"/>
    <w:rsid w:val="00A75AE8"/>
    <w:rsid w:val="00A9302A"/>
    <w:rsid w:val="00AA28DA"/>
    <w:rsid w:val="00AB428F"/>
    <w:rsid w:val="00AC291C"/>
    <w:rsid w:val="00AC4C34"/>
    <w:rsid w:val="00AD1A1D"/>
    <w:rsid w:val="00AD32A5"/>
    <w:rsid w:val="00B116A9"/>
    <w:rsid w:val="00B1448E"/>
    <w:rsid w:val="00B15451"/>
    <w:rsid w:val="00B2140F"/>
    <w:rsid w:val="00B234DD"/>
    <w:rsid w:val="00B24BBA"/>
    <w:rsid w:val="00B27394"/>
    <w:rsid w:val="00B35082"/>
    <w:rsid w:val="00B60F9D"/>
    <w:rsid w:val="00B84534"/>
    <w:rsid w:val="00B87536"/>
    <w:rsid w:val="00B9247E"/>
    <w:rsid w:val="00BB4A8A"/>
    <w:rsid w:val="00BC3AF2"/>
    <w:rsid w:val="00BC4A1F"/>
    <w:rsid w:val="00BC55FF"/>
    <w:rsid w:val="00BE7602"/>
    <w:rsid w:val="00BF115E"/>
    <w:rsid w:val="00C03EB6"/>
    <w:rsid w:val="00C2131D"/>
    <w:rsid w:val="00C34D09"/>
    <w:rsid w:val="00C54FB5"/>
    <w:rsid w:val="00C55D92"/>
    <w:rsid w:val="00C74664"/>
    <w:rsid w:val="00C80F4D"/>
    <w:rsid w:val="00C855B4"/>
    <w:rsid w:val="00CD746E"/>
    <w:rsid w:val="00CF3AAE"/>
    <w:rsid w:val="00CF412B"/>
    <w:rsid w:val="00CF4231"/>
    <w:rsid w:val="00D0168C"/>
    <w:rsid w:val="00D13201"/>
    <w:rsid w:val="00D2176A"/>
    <w:rsid w:val="00D2290A"/>
    <w:rsid w:val="00D308CE"/>
    <w:rsid w:val="00D30B8D"/>
    <w:rsid w:val="00D33FE4"/>
    <w:rsid w:val="00D35AE8"/>
    <w:rsid w:val="00D401C3"/>
    <w:rsid w:val="00D414F2"/>
    <w:rsid w:val="00D47E66"/>
    <w:rsid w:val="00D527E2"/>
    <w:rsid w:val="00D56932"/>
    <w:rsid w:val="00D71BD6"/>
    <w:rsid w:val="00D80407"/>
    <w:rsid w:val="00D80BBB"/>
    <w:rsid w:val="00D81FA6"/>
    <w:rsid w:val="00D8347F"/>
    <w:rsid w:val="00D94A9C"/>
    <w:rsid w:val="00D94FA9"/>
    <w:rsid w:val="00DB6D4A"/>
    <w:rsid w:val="00DB7696"/>
    <w:rsid w:val="00DE0048"/>
    <w:rsid w:val="00DE3F33"/>
    <w:rsid w:val="00DE7EFF"/>
    <w:rsid w:val="00DF47D2"/>
    <w:rsid w:val="00DF5151"/>
    <w:rsid w:val="00E025BB"/>
    <w:rsid w:val="00E06B99"/>
    <w:rsid w:val="00E06CEA"/>
    <w:rsid w:val="00E167EB"/>
    <w:rsid w:val="00E325D6"/>
    <w:rsid w:val="00E430E1"/>
    <w:rsid w:val="00E731A1"/>
    <w:rsid w:val="00E83D19"/>
    <w:rsid w:val="00E87CED"/>
    <w:rsid w:val="00E93274"/>
    <w:rsid w:val="00E93C33"/>
    <w:rsid w:val="00E94AD9"/>
    <w:rsid w:val="00EA4C7A"/>
    <w:rsid w:val="00EE51F1"/>
    <w:rsid w:val="00EF0C04"/>
    <w:rsid w:val="00F02382"/>
    <w:rsid w:val="00F07A0B"/>
    <w:rsid w:val="00F16E4C"/>
    <w:rsid w:val="00F605F6"/>
    <w:rsid w:val="00F60ABF"/>
    <w:rsid w:val="00F668E3"/>
    <w:rsid w:val="00F760DB"/>
    <w:rsid w:val="00F83282"/>
    <w:rsid w:val="00F866B4"/>
    <w:rsid w:val="00FB4C3D"/>
    <w:rsid w:val="00FC11C5"/>
    <w:rsid w:val="00FC69C0"/>
    <w:rsid w:val="00FD112F"/>
    <w:rsid w:val="00FD4624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77F36"/>
  <w15:docId w15:val="{4FF22AE2-3CC4-4970-8A1D-8500FAB3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1C3"/>
  </w:style>
  <w:style w:type="paragraph" w:styleId="Nagwek1">
    <w:name w:val="heading 1"/>
    <w:basedOn w:val="Normalny"/>
    <w:next w:val="Normalny"/>
    <w:link w:val="Nagwek1Znak"/>
    <w:uiPriority w:val="9"/>
    <w:qFormat/>
    <w:rsid w:val="00D401C3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1C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01C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01C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01C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1C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1C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1C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1C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01C3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401C3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401C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401C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01C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1C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1C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1C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1C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01C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401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D401C3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1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D401C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D401C3"/>
    <w:rPr>
      <w:b/>
      <w:bCs/>
    </w:rPr>
  </w:style>
  <w:style w:type="character" w:styleId="Uwydatnienie">
    <w:name w:val="Emphasis"/>
    <w:basedOn w:val="Domylnaczcionkaakapitu"/>
    <w:uiPriority w:val="20"/>
    <w:qFormat/>
    <w:rsid w:val="00D401C3"/>
    <w:rPr>
      <w:i/>
      <w:iCs/>
    </w:rPr>
  </w:style>
  <w:style w:type="paragraph" w:styleId="Bezodstpw">
    <w:name w:val="No Spacing"/>
    <w:link w:val="BezodstpwZnak"/>
    <w:uiPriority w:val="1"/>
    <w:qFormat/>
    <w:rsid w:val="00D401C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401C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401C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1C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1C3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401C3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401C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401C3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D401C3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D401C3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01C3"/>
    <w:pPr>
      <w:outlineLvl w:val="9"/>
    </w:pPr>
  </w:style>
  <w:style w:type="paragraph" w:styleId="Akapitzlist">
    <w:name w:val="List Paragraph"/>
    <w:basedOn w:val="Normalny"/>
    <w:uiPriority w:val="34"/>
    <w:unhideWhenUsed/>
    <w:qFormat/>
    <w:rsid w:val="00D401C3"/>
    <w:pPr>
      <w:spacing w:after="160" w:line="276" w:lineRule="auto"/>
      <w:ind w:left="720"/>
      <w:contextualSpacing/>
    </w:pPr>
    <w:rPr>
      <w:rFonts w:eastAsiaTheme="minorHAnsi"/>
      <w:color w:val="262626" w:themeColor="text1" w:themeTint="D9"/>
      <w:kern w:val="2"/>
      <w:sz w:val="22"/>
      <w:szCs w:val="22"/>
      <w:lang w:eastAsia="ja-JP"/>
    </w:rPr>
  </w:style>
  <w:style w:type="character" w:customStyle="1" w:styleId="BezodstpwZnak">
    <w:name w:val="Bez odstępów Znak"/>
    <w:basedOn w:val="Domylnaczcionkaakapitu"/>
    <w:link w:val="Bezodstpw"/>
    <w:uiPriority w:val="1"/>
    <w:rsid w:val="008E47E3"/>
  </w:style>
  <w:style w:type="paragraph" w:styleId="Nagwek">
    <w:name w:val="header"/>
    <w:basedOn w:val="Normalny"/>
    <w:link w:val="NagwekZnak"/>
    <w:uiPriority w:val="99"/>
    <w:unhideWhenUsed/>
    <w:rsid w:val="008E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7E3"/>
  </w:style>
  <w:style w:type="paragraph" w:styleId="Stopka">
    <w:name w:val="footer"/>
    <w:basedOn w:val="Normalny"/>
    <w:link w:val="StopkaZnak"/>
    <w:uiPriority w:val="99"/>
    <w:unhideWhenUsed/>
    <w:rsid w:val="008E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7E3"/>
  </w:style>
  <w:style w:type="paragraph" w:styleId="Spistreci1">
    <w:name w:val="toc 1"/>
    <w:basedOn w:val="Normalny"/>
    <w:next w:val="Normalny"/>
    <w:autoRedefine/>
    <w:uiPriority w:val="39"/>
    <w:unhideWhenUsed/>
    <w:rsid w:val="00345DA2"/>
    <w:pPr>
      <w:tabs>
        <w:tab w:val="right" w:leader="dot" w:pos="9062"/>
      </w:tabs>
      <w:spacing w:after="100" w:line="276" w:lineRule="auto"/>
      <w:jc w:val="both"/>
    </w:pPr>
  </w:style>
  <w:style w:type="character" w:styleId="Hipercze">
    <w:name w:val="Hyperlink"/>
    <w:basedOn w:val="Domylnaczcionkaakapitu"/>
    <w:uiPriority w:val="99"/>
    <w:unhideWhenUsed/>
    <w:rsid w:val="008E47E3"/>
    <w:rPr>
      <w:color w:val="9454C3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3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3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3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35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B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15C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2C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75AE8"/>
    <w:pPr>
      <w:spacing w:after="0" w:line="240" w:lineRule="auto"/>
    </w:pPr>
  </w:style>
  <w:style w:type="table" w:customStyle="1" w:styleId="Tabelalisty3akcent61">
    <w:name w:val="Tabela listy 3 — akcent 61"/>
    <w:basedOn w:val="Standardowy"/>
    <w:uiPriority w:val="48"/>
    <w:rsid w:val="00A60391"/>
    <w:pPr>
      <w:spacing w:after="0" w:line="240" w:lineRule="auto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7C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3akcent11">
    <w:name w:val="Tabela listy 3 — akcent 11"/>
    <w:basedOn w:val="Standardowy"/>
    <w:uiPriority w:val="48"/>
    <w:rsid w:val="00BC55FF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paragraph" w:styleId="Listapunktowana">
    <w:name w:val="List Bullet"/>
    <w:basedOn w:val="Normalny"/>
    <w:uiPriority w:val="9"/>
    <w:qFormat/>
    <w:rsid w:val="003A20B8"/>
    <w:pPr>
      <w:numPr>
        <w:numId w:val="20"/>
      </w:numPr>
      <w:spacing w:line="259" w:lineRule="auto"/>
    </w:pPr>
    <w:rPr>
      <w:rFonts w:eastAsiaTheme="minorHAnsi"/>
      <w:color w:val="595959" w:themeColor="text1" w:themeTint="A6"/>
      <w:sz w:val="30"/>
      <w:szCs w:val="30"/>
      <w:lang w:val="en-US"/>
    </w:rPr>
  </w:style>
  <w:style w:type="paragraph" w:customStyle="1" w:styleId="paragraph">
    <w:name w:val="paragraph"/>
    <w:basedOn w:val="Normalny"/>
    <w:rsid w:val="003A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omylnaczcionkaakapitu"/>
    <w:rsid w:val="003A20B8"/>
  </w:style>
  <w:style w:type="character" w:customStyle="1" w:styleId="eop">
    <w:name w:val="eop"/>
    <w:basedOn w:val="Domylnaczcionkaakapitu"/>
    <w:rsid w:val="003A20B8"/>
  </w:style>
  <w:style w:type="paragraph" w:customStyle="1" w:styleId="Standard">
    <w:name w:val="Standard"/>
    <w:rsid w:val="002E412D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6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3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14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96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14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79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aseta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aseta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C524297-C602-4A7A-9D94-66B13BF0355D}">
  <we:reference id="wa104381727" version="1.0.0.9" store="pl-PL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Góra, 26.09.2023 r. 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65EC06-5838-4260-AAAB-FF8694C8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27</Pages>
  <Words>7073</Words>
  <Characters>42440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</vt:lpstr>
    </vt:vector>
  </TitlesOfParts>
  <Company>SZKOŁA PODSTAWOWA NR 3                                                  IM. MIKOŁAJA KOPERNIKA WE WŁOCŁAWKU</Company>
  <LinksUpToDate>false</LinksUpToDate>
  <CharactersWithSpaces>49415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</dc:title>
  <dc:subject>Procedury wewnętrzne regulujące ochronę małoletniego przed krzywdzeniem</dc:subject>
  <dc:creator>Procedury wewnętrzne regulujące ochronę małoletniego przed krzywdzeniem</dc:creator>
  <cp:keywords/>
  <dc:description/>
  <cp:lastModifiedBy>Kierownik</cp:lastModifiedBy>
  <cp:revision>9</cp:revision>
  <cp:lastPrinted>2024-09-16T12:49:00Z</cp:lastPrinted>
  <dcterms:created xsi:type="dcterms:W3CDTF">2024-09-09T12:32:00Z</dcterms:created>
  <dcterms:modified xsi:type="dcterms:W3CDTF">2024-09-18T11:46:00Z</dcterms:modified>
</cp:coreProperties>
</file>